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1E" w:rsidRPr="002D5EBC" w:rsidRDefault="00E72D9B" w:rsidP="00671B1E">
      <w:pPr>
        <w:rPr>
          <w:rFonts w:ascii="Arial" w:eastAsia="Times New Roman" w:hAnsi="Arial" w:cs="Arial"/>
          <w:b/>
          <w:bCs/>
          <w:sz w:val="28"/>
          <w:szCs w:val="44"/>
          <w:lang w:val="sk-SK" w:eastAsia="sk-SK"/>
        </w:rPr>
      </w:pPr>
      <w:proofErr w:type="spellStart"/>
      <w:r>
        <w:rPr>
          <w:rFonts w:ascii="Arial" w:eastAsia="Times New Roman" w:hAnsi="Arial" w:cs="Arial"/>
          <w:b/>
          <w:bCs/>
          <w:sz w:val="28"/>
          <w:szCs w:val="44"/>
          <w:lang w:val="sk-SK" w:eastAsia="sk-SK"/>
        </w:rPr>
        <w:t>Follow</w:t>
      </w:r>
      <w:proofErr w:type="spellEnd"/>
      <w:r>
        <w:rPr>
          <w:rFonts w:ascii="Arial" w:eastAsia="Times New Roman" w:hAnsi="Arial" w:cs="Arial"/>
          <w:b/>
          <w:bCs/>
          <w:sz w:val="28"/>
          <w:szCs w:val="44"/>
          <w:lang w:val="sk-SK" w:eastAsia="sk-SK"/>
        </w:rPr>
        <w:t xml:space="preserve"> </w:t>
      </w:r>
      <w:proofErr w:type="spellStart"/>
      <w:r>
        <w:rPr>
          <w:rFonts w:ascii="Arial" w:eastAsia="Times New Roman" w:hAnsi="Arial" w:cs="Arial"/>
          <w:b/>
          <w:bCs/>
          <w:sz w:val="28"/>
          <w:szCs w:val="44"/>
          <w:lang w:val="sk-SK" w:eastAsia="sk-SK"/>
        </w:rPr>
        <w:t>Up</w:t>
      </w:r>
      <w:proofErr w:type="spellEnd"/>
      <w:r>
        <w:rPr>
          <w:rFonts w:ascii="Arial" w:eastAsia="Times New Roman" w:hAnsi="Arial" w:cs="Arial"/>
          <w:b/>
          <w:bCs/>
          <w:sz w:val="28"/>
          <w:szCs w:val="44"/>
          <w:lang w:val="sk-SK" w:eastAsia="sk-SK"/>
        </w:rPr>
        <w:t xml:space="preserve"> kampane Jednotka v čerstvosti</w:t>
      </w:r>
    </w:p>
    <w:p w:rsidR="00671B1E" w:rsidRPr="002D5EBC" w:rsidRDefault="00671B1E" w:rsidP="00671B1E">
      <w:pPr>
        <w:rPr>
          <w:rFonts w:ascii="Arial" w:hAnsi="Arial" w:cs="Arial"/>
          <w:sz w:val="28"/>
          <w:szCs w:val="28"/>
          <w:lang w:val="sk-SK"/>
        </w:rPr>
      </w:pPr>
      <w:r>
        <w:rPr>
          <w:rFonts w:ascii="Arial" w:hAnsi="Arial" w:cs="Arial"/>
          <w:sz w:val="28"/>
          <w:szCs w:val="28"/>
          <w:lang w:val="sk-SK"/>
        </w:rPr>
        <w:t>Lidl Slovenská republika</w:t>
      </w:r>
    </w:p>
    <w:p w:rsidR="00671B1E" w:rsidRPr="002D5EBC" w:rsidRDefault="00671B1E" w:rsidP="00671B1E">
      <w:pPr>
        <w:rPr>
          <w:rFonts w:ascii="Arial" w:hAnsi="Arial" w:cs="Arial"/>
          <w:sz w:val="28"/>
          <w:szCs w:val="28"/>
          <w:lang w:val="sk-SK"/>
        </w:rPr>
      </w:pPr>
    </w:p>
    <w:p w:rsidR="00671B1E" w:rsidRPr="002D5EBC" w:rsidRDefault="00671B1E" w:rsidP="00671B1E">
      <w:pPr>
        <w:rPr>
          <w:rFonts w:ascii="Arial" w:hAnsi="Arial" w:cs="Arial"/>
          <w:sz w:val="22"/>
          <w:szCs w:val="28"/>
          <w:lang w:val="sk-SK"/>
        </w:rPr>
      </w:pPr>
      <w:r w:rsidRPr="002D5EBC">
        <w:rPr>
          <w:rFonts w:ascii="Arial" w:hAnsi="Arial" w:cs="Arial"/>
          <w:sz w:val="22"/>
          <w:szCs w:val="28"/>
          <w:lang w:val="sk-SK"/>
        </w:rPr>
        <w:t xml:space="preserve">NÁZOV PRÁCE: </w:t>
      </w:r>
      <w:proofErr w:type="spellStart"/>
      <w:r w:rsidR="00E72D9B">
        <w:rPr>
          <w:rFonts w:ascii="Arial" w:hAnsi="Arial" w:cs="Arial"/>
          <w:sz w:val="22"/>
          <w:szCs w:val="28"/>
          <w:lang w:val="sk-SK"/>
        </w:rPr>
        <w:t>Follow</w:t>
      </w:r>
      <w:proofErr w:type="spellEnd"/>
      <w:r w:rsidR="00E72D9B">
        <w:rPr>
          <w:rFonts w:ascii="Arial" w:hAnsi="Arial" w:cs="Arial"/>
          <w:sz w:val="22"/>
          <w:szCs w:val="28"/>
          <w:lang w:val="sk-SK"/>
        </w:rPr>
        <w:t xml:space="preserve"> </w:t>
      </w:r>
      <w:proofErr w:type="spellStart"/>
      <w:r w:rsidR="00E72D9B">
        <w:rPr>
          <w:rFonts w:ascii="Arial" w:hAnsi="Arial" w:cs="Arial"/>
          <w:sz w:val="22"/>
          <w:szCs w:val="28"/>
          <w:lang w:val="sk-SK"/>
        </w:rPr>
        <w:t>Up</w:t>
      </w:r>
      <w:proofErr w:type="spellEnd"/>
      <w:r w:rsidR="00E72D9B">
        <w:rPr>
          <w:rFonts w:ascii="Arial" w:hAnsi="Arial" w:cs="Arial"/>
          <w:sz w:val="22"/>
          <w:szCs w:val="28"/>
          <w:lang w:val="sk-SK"/>
        </w:rPr>
        <w:t xml:space="preserve"> kampane Jednotka v čerstvosti</w:t>
      </w:r>
    </w:p>
    <w:p w:rsidR="00671B1E" w:rsidRDefault="00671B1E" w:rsidP="00671B1E">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671B1E" w:rsidRPr="002D5EBC" w:rsidRDefault="00671B1E" w:rsidP="00671B1E">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r w:rsidR="00E72D9B">
        <w:rPr>
          <w:rFonts w:ascii="Arial" w:eastAsiaTheme="minorHAnsi" w:hAnsi="Arial" w:cs="Arial"/>
          <w:sz w:val="22"/>
          <w:szCs w:val="20"/>
          <w:lang w:val="sk-SK"/>
        </w:rPr>
        <w:t>Digitálne PR</w:t>
      </w:r>
    </w:p>
    <w:p w:rsidR="00671B1E" w:rsidRPr="002D5EBC" w:rsidRDefault="00671B1E" w:rsidP="00671B1E">
      <w:pPr>
        <w:rPr>
          <w:rFonts w:ascii="Arial" w:eastAsiaTheme="minorHAnsi" w:hAnsi="Arial" w:cs="Arial"/>
          <w:sz w:val="22"/>
          <w:szCs w:val="20"/>
          <w:lang w:val="sk-SK"/>
        </w:rPr>
      </w:pPr>
    </w:p>
    <w:p w:rsidR="00671B1E" w:rsidRPr="002D5EBC" w:rsidRDefault="00671B1E" w:rsidP="00671B1E">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671B1E" w:rsidRDefault="00671B1E" w:rsidP="00671B1E">
      <w:pPr>
        <w:rPr>
          <w:rFonts w:ascii="Arial" w:hAnsi="Arial" w:cs="Arial"/>
          <w:sz w:val="22"/>
          <w:szCs w:val="22"/>
          <w:shd w:val="clear" w:color="auto" w:fill="FFFFFF"/>
          <w:lang w:val="sk-SK"/>
        </w:rPr>
      </w:pPr>
    </w:p>
    <w:p w:rsidR="00671B1E" w:rsidRPr="002D5EBC" w:rsidRDefault="00671B1E" w:rsidP="00671B1E">
      <w:pPr>
        <w:rPr>
          <w:rFonts w:ascii="Arial" w:hAnsi="Arial" w:cs="Arial"/>
          <w:color w:val="333333"/>
          <w:sz w:val="22"/>
          <w:szCs w:val="22"/>
          <w:shd w:val="clear" w:color="auto" w:fill="FFFFFF"/>
          <w:lang w:val="sk-SK"/>
        </w:rPr>
      </w:pPr>
    </w:p>
    <w:p w:rsidR="00671B1E" w:rsidRPr="002D5EBC" w:rsidRDefault="00671B1E" w:rsidP="00671B1E">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671B1E"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671B1E" w:rsidRPr="002D5EBC"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000000" w:rsidRPr="00E72D9B" w:rsidRDefault="00AB05E6" w:rsidP="00E72D9B">
      <w:pPr>
        <w:pStyle w:val="Odsekzoznamu"/>
        <w:shd w:val="clear" w:color="auto" w:fill="FFFFFF"/>
        <w:spacing w:before="100" w:beforeAutospacing="1" w:after="100" w:afterAutospacing="1"/>
        <w:rPr>
          <w:rFonts w:ascii="Arial" w:eastAsia="Times New Roman" w:hAnsi="Arial" w:cs="Arial"/>
          <w:b/>
          <w:sz w:val="22"/>
          <w:szCs w:val="23"/>
          <w:lang w:val="sk-SK" w:eastAsia="sk-SK"/>
        </w:rPr>
      </w:pPr>
      <w:r w:rsidRPr="00E72D9B">
        <w:rPr>
          <w:rFonts w:ascii="Arial" w:eastAsia="Times New Roman" w:hAnsi="Arial" w:cs="Arial"/>
          <w:b/>
          <w:sz w:val="22"/>
          <w:szCs w:val="23"/>
          <w:lang w:val="sk-SK" w:eastAsia="sk-SK"/>
        </w:rPr>
        <w:t xml:space="preserve">V júli sme spustili </w:t>
      </w:r>
      <w:proofErr w:type="spellStart"/>
      <w:r w:rsidRPr="00E72D9B">
        <w:rPr>
          <w:rFonts w:ascii="Arial" w:eastAsia="Times New Roman" w:hAnsi="Arial" w:cs="Arial"/>
          <w:b/>
          <w:sz w:val="22"/>
          <w:szCs w:val="23"/>
          <w:lang w:val="sk-SK" w:eastAsia="sk-SK"/>
        </w:rPr>
        <w:t>imidž</w:t>
      </w:r>
      <w:r w:rsidRPr="00E72D9B">
        <w:rPr>
          <w:rFonts w:ascii="Arial" w:eastAsia="Times New Roman" w:hAnsi="Arial" w:cs="Arial"/>
          <w:b/>
          <w:sz w:val="22"/>
          <w:szCs w:val="23"/>
          <w:lang w:val="sk-SK" w:eastAsia="sk-SK"/>
        </w:rPr>
        <w:t>ovú</w:t>
      </w:r>
      <w:proofErr w:type="spellEnd"/>
      <w:r w:rsidRPr="00E72D9B">
        <w:rPr>
          <w:rFonts w:ascii="Arial" w:eastAsia="Times New Roman" w:hAnsi="Arial" w:cs="Arial"/>
          <w:b/>
          <w:sz w:val="22"/>
          <w:szCs w:val="23"/>
          <w:lang w:val="sk-SK" w:eastAsia="sk-SK"/>
        </w:rPr>
        <w:t xml:space="preserve"> kampaň „Jednotka v čerstvosti“</w:t>
      </w:r>
      <w:r w:rsidR="00E72D9B">
        <w:rPr>
          <w:rFonts w:ascii="Arial" w:eastAsia="Times New Roman" w:hAnsi="Arial" w:cs="Arial"/>
          <w:b/>
          <w:sz w:val="22"/>
          <w:szCs w:val="23"/>
          <w:lang w:val="sk-SK" w:eastAsia="sk-SK"/>
        </w:rPr>
        <w:t xml:space="preserve">. </w:t>
      </w:r>
      <w:r w:rsidRPr="00E72D9B">
        <w:rPr>
          <w:rFonts w:ascii="Arial" w:eastAsia="Times New Roman" w:hAnsi="Arial" w:cs="Arial"/>
          <w:b/>
          <w:sz w:val="22"/>
          <w:szCs w:val="23"/>
          <w:lang w:val="sk-SK" w:eastAsia="sk-SK"/>
        </w:rPr>
        <w:t>Argumentačne sme vychádzali z prieskumu verejnej mienky agentúry TNS a ďalších faktov:</w:t>
      </w:r>
    </w:p>
    <w:p w:rsidR="00E72D9B" w:rsidRPr="00E72D9B" w:rsidRDefault="00E72D9B" w:rsidP="00E72D9B">
      <w:pPr>
        <w:pStyle w:val="Odsekzoznamu"/>
        <w:shd w:val="clear" w:color="auto" w:fill="FFFFFF"/>
        <w:spacing w:before="100" w:beforeAutospacing="1" w:after="100" w:afterAutospacing="1"/>
        <w:rPr>
          <w:rFonts w:ascii="Arial" w:eastAsia="Times New Roman" w:hAnsi="Arial" w:cs="Arial"/>
          <w:b/>
          <w:sz w:val="22"/>
          <w:szCs w:val="23"/>
          <w:lang w:val="sk-SK" w:eastAsia="sk-SK"/>
        </w:rPr>
      </w:pPr>
      <w:r w:rsidRPr="00E72D9B">
        <w:rPr>
          <w:rFonts w:ascii="Arial" w:eastAsia="Times New Roman" w:hAnsi="Arial" w:cs="Arial"/>
          <w:b/>
          <w:sz w:val="22"/>
          <w:szCs w:val="23"/>
          <w:lang w:val="sk-SK" w:eastAsia="sk-SK"/>
        </w:rPr>
        <w:br/>
        <w:t>* Každý deň do našich predajní vozíme viac ako 3 milióny výrobkov</w:t>
      </w:r>
    </w:p>
    <w:p w:rsidR="00E72D9B" w:rsidRPr="00E72D9B" w:rsidRDefault="00E72D9B" w:rsidP="00E72D9B">
      <w:pPr>
        <w:pStyle w:val="Odsekzoznamu"/>
        <w:shd w:val="clear" w:color="auto" w:fill="FFFFFF"/>
        <w:spacing w:before="100" w:beforeAutospacing="1" w:after="100" w:afterAutospacing="1"/>
        <w:rPr>
          <w:rFonts w:ascii="Arial" w:eastAsia="Times New Roman" w:hAnsi="Arial" w:cs="Arial"/>
          <w:b/>
          <w:sz w:val="22"/>
          <w:szCs w:val="23"/>
          <w:lang w:val="sk-SK" w:eastAsia="sk-SK"/>
        </w:rPr>
      </w:pPr>
      <w:r w:rsidRPr="00E72D9B">
        <w:rPr>
          <w:rFonts w:ascii="Arial" w:eastAsia="Times New Roman" w:hAnsi="Arial" w:cs="Arial"/>
          <w:b/>
          <w:bCs/>
          <w:sz w:val="22"/>
          <w:szCs w:val="23"/>
          <w:lang w:val="sk-SK" w:eastAsia="sk-SK"/>
        </w:rPr>
        <w:t>*</w:t>
      </w:r>
      <w:r w:rsidRPr="00E72D9B">
        <w:rPr>
          <w:rFonts w:ascii="Arial" w:eastAsia="Times New Roman" w:hAnsi="Arial" w:cs="Arial"/>
          <w:b/>
          <w:sz w:val="22"/>
          <w:szCs w:val="23"/>
          <w:lang w:val="sk-SK" w:eastAsia="sk-SK"/>
        </w:rPr>
        <w:t xml:space="preserve"> Sortiment je optimalizovaný tak, aby zákazníci na pultoch našli iba to, čo naozaj potrebujú</w:t>
      </w:r>
    </w:p>
    <w:p w:rsidR="00E72D9B" w:rsidRDefault="00E72D9B" w:rsidP="00E72D9B">
      <w:pPr>
        <w:pStyle w:val="Odsekzoznamu"/>
        <w:shd w:val="clear" w:color="auto" w:fill="FFFFFF"/>
        <w:spacing w:before="100" w:beforeAutospacing="1" w:after="100" w:afterAutospacing="1"/>
        <w:rPr>
          <w:rFonts w:ascii="Arial" w:eastAsia="Times New Roman" w:hAnsi="Arial" w:cs="Arial"/>
          <w:b/>
          <w:sz w:val="22"/>
          <w:szCs w:val="23"/>
          <w:lang w:val="sk-SK" w:eastAsia="sk-SK"/>
        </w:rPr>
      </w:pPr>
      <w:r w:rsidRPr="00E72D9B">
        <w:rPr>
          <w:rFonts w:ascii="Arial" w:eastAsia="Times New Roman" w:hAnsi="Arial" w:cs="Arial"/>
          <w:b/>
          <w:bCs/>
          <w:sz w:val="22"/>
          <w:szCs w:val="23"/>
          <w:lang w:val="sk-SK" w:eastAsia="sk-SK"/>
        </w:rPr>
        <w:t xml:space="preserve">* </w:t>
      </w:r>
      <w:r w:rsidRPr="00E72D9B">
        <w:rPr>
          <w:rFonts w:ascii="Arial" w:eastAsia="Times New Roman" w:hAnsi="Arial" w:cs="Arial"/>
          <w:b/>
          <w:sz w:val="22"/>
          <w:szCs w:val="23"/>
          <w:lang w:val="sk-SK" w:eastAsia="sk-SK"/>
        </w:rPr>
        <w:t xml:space="preserve"> Z každého produktu zo stálej ponuky predáme v priemere 650 000 kusov ročne. Výrobky teda neležia dlho v regáloch, ich čerstvosť si zákazníci môžu dlhšie vychutnať doma. </w:t>
      </w:r>
    </w:p>
    <w:p w:rsidR="00671B1E" w:rsidRPr="00A50CFF" w:rsidRDefault="00E72D9B" w:rsidP="00A50CFF">
      <w:pPr>
        <w:shd w:val="clear" w:color="auto" w:fill="FFFFFF"/>
        <w:spacing w:before="100" w:beforeAutospacing="1" w:after="100" w:afterAutospacing="1"/>
        <w:ind w:left="705"/>
        <w:rPr>
          <w:rFonts w:ascii="Arial" w:eastAsia="Times New Roman" w:hAnsi="Arial" w:cs="Arial"/>
          <w:b/>
          <w:sz w:val="22"/>
          <w:szCs w:val="23"/>
          <w:lang w:val="sk-SK" w:eastAsia="sk-SK"/>
        </w:rPr>
      </w:pPr>
      <w:r>
        <w:rPr>
          <w:rFonts w:ascii="Arial" w:eastAsia="Times New Roman" w:hAnsi="Arial" w:cs="Arial"/>
          <w:b/>
          <w:sz w:val="22"/>
          <w:szCs w:val="23"/>
          <w:lang w:val="sk-SK" w:eastAsia="sk-SK"/>
        </w:rPr>
        <w:t xml:space="preserve">Na jeseň sme sa kampaň rozhodli posunúť ďalej </w:t>
      </w:r>
      <w:r w:rsidR="00A50CFF">
        <w:rPr>
          <w:rFonts w:ascii="Arial" w:eastAsia="Times New Roman" w:hAnsi="Arial" w:cs="Arial"/>
          <w:b/>
          <w:sz w:val="22"/>
          <w:szCs w:val="23"/>
          <w:lang w:val="sk-SK" w:eastAsia="sk-SK"/>
        </w:rPr>
        <w:t xml:space="preserve">a základné posolstvá komunikovať predovšetkým v online prostredí. Angažovaním dôveryhodnej osobnosti a umožnením nahliadnuť do „zákulisia“ nášho logistického centra i dodávateľov sa nám to podarilo. </w:t>
      </w:r>
    </w:p>
    <w:p w:rsidR="00671B1E"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671B1E" w:rsidRPr="002D5EBC" w:rsidRDefault="00671B1E" w:rsidP="00671B1E">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671B1E" w:rsidRDefault="00671B1E" w:rsidP="00671B1E">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671B1E" w:rsidRDefault="00671B1E" w:rsidP="00671B1E">
      <w:pPr>
        <w:pStyle w:val="Odsekzoznamu"/>
        <w:rPr>
          <w:rFonts w:ascii="Arial" w:hAnsi="Arial" w:cs="Arial"/>
          <w:i/>
          <w:color w:val="333333"/>
          <w:sz w:val="20"/>
          <w:szCs w:val="20"/>
          <w:shd w:val="clear" w:color="auto" w:fill="FFFFFF"/>
          <w:lang w:val="sk-SK"/>
        </w:rPr>
      </w:pPr>
    </w:p>
    <w:p w:rsidR="00C162DE" w:rsidRPr="00A50CFF" w:rsidRDefault="00A50CFF" w:rsidP="00671B1E">
      <w:pPr>
        <w:pStyle w:val="Default"/>
        <w:ind w:left="708"/>
        <w:rPr>
          <w:rFonts w:ascii="Arial" w:hAnsi="Arial" w:cs="Arial"/>
          <w:b/>
          <w:sz w:val="20"/>
        </w:rPr>
      </w:pPr>
      <w:r>
        <w:rPr>
          <w:rFonts w:ascii="Arial" w:hAnsi="Arial" w:cs="Arial"/>
          <w:b/>
          <w:sz w:val="20"/>
        </w:rPr>
        <w:t xml:space="preserve">Nebýva pravidlom, aby </w:t>
      </w:r>
      <w:proofErr w:type="spellStart"/>
      <w:r>
        <w:rPr>
          <w:rFonts w:ascii="Arial" w:hAnsi="Arial" w:cs="Arial"/>
          <w:b/>
          <w:sz w:val="20"/>
        </w:rPr>
        <w:t>imidžové</w:t>
      </w:r>
      <w:proofErr w:type="spellEnd"/>
      <w:r>
        <w:rPr>
          <w:rFonts w:ascii="Arial" w:hAnsi="Arial" w:cs="Arial"/>
          <w:b/>
          <w:sz w:val="20"/>
        </w:rPr>
        <w:t xml:space="preserve"> kampane vychádzali z reálnych argumentov, preto sme už pri spustení kampane čelili riziku nedôvery zo strany verejnosti. Špecifikom online prostredia je navyše mladšia cieľová skupina, ktorá uprednostňuje bezprostrednú komunikáciu. Špeciálne nastavenou stratégiou </w:t>
      </w:r>
      <w:proofErr w:type="spellStart"/>
      <w:r>
        <w:rPr>
          <w:rFonts w:ascii="Arial" w:hAnsi="Arial" w:cs="Arial"/>
          <w:b/>
          <w:sz w:val="20"/>
        </w:rPr>
        <w:t>follow-up</w:t>
      </w:r>
      <w:proofErr w:type="spellEnd"/>
      <w:r>
        <w:rPr>
          <w:rFonts w:ascii="Arial" w:hAnsi="Arial" w:cs="Arial"/>
          <w:b/>
          <w:sz w:val="20"/>
        </w:rPr>
        <w:t xml:space="preserve"> konceptu sme chceli dosiahnuť oslovenie novej cieľovej skupiny a zároveň sme chceli ponúknuť ďalšie argumenty na podporu tvrdenia, že Lidl je jednotkou v čerstvosti. </w:t>
      </w:r>
    </w:p>
    <w:p w:rsidR="00671B1E" w:rsidRPr="00E755D4" w:rsidRDefault="00671B1E"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671B1E" w:rsidRDefault="00671B1E" w:rsidP="00671B1E">
      <w:pPr>
        <w:pStyle w:val="Default"/>
        <w:rPr>
          <w:rFonts w:ascii="Arial" w:hAnsi="Arial" w:cs="Arial"/>
          <w:sz w:val="22"/>
        </w:rPr>
      </w:pPr>
    </w:p>
    <w:p w:rsidR="00671B1E" w:rsidRDefault="00A50CFF" w:rsidP="00AB05E6">
      <w:pPr>
        <w:ind w:left="705"/>
        <w:rPr>
          <w:rFonts w:ascii="Arial" w:hAnsi="Arial" w:cs="Arial"/>
          <w:sz w:val="22"/>
          <w:szCs w:val="22"/>
          <w:lang w:val="sk-SK"/>
        </w:rPr>
      </w:pPr>
      <w:r>
        <w:rPr>
          <w:rFonts w:ascii="Arial" w:hAnsi="Arial" w:cs="Arial"/>
          <w:b/>
          <w:sz w:val="22"/>
          <w:szCs w:val="22"/>
          <w:lang w:val="sk-SK"/>
        </w:rPr>
        <w:t xml:space="preserve">S ohľadom na splnenie stanoveného cieľa sme sa rozhodli pre </w:t>
      </w:r>
      <w:r w:rsidR="00AB05E6">
        <w:rPr>
          <w:rFonts w:ascii="Arial" w:hAnsi="Arial" w:cs="Arial"/>
          <w:b/>
          <w:sz w:val="22"/>
          <w:szCs w:val="22"/>
          <w:lang w:val="sk-SK"/>
        </w:rPr>
        <w:t xml:space="preserve">prístup, ktorý sme doteraz nevyužili. Verejnosti sme umožnili nahliadnuť do zákulisia nášho logistického centra a spoznať postupy našich dodávateľov. </w:t>
      </w:r>
      <w:proofErr w:type="spellStart"/>
      <w:r w:rsidR="00AB05E6">
        <w:rPr>
          <w:rFonts w:ascii="Arial" w:hAnsi="Arial" w:cs="Arial"/>
          <w:b/>
          <w:sz w:val="22"/>
          <w:szCs w:val="22"/>
          <w:lang w:val="sk-SK"/>
        </w:rPr>
        <w:t>Follow-up</w:t>
      </w:r>
      <w:proofErr w:type="spellEnd"/>
      <w:r w:rsidR="00AB05E6">
        <w:rPr>
          <w:rFonts w:ascii="Arial" w:hAnsi="Arial" w:cs="Arial"/>
          <w:b/>
          <w:sz w:val="22"/>
          <w:szCs w:val="22"/>
          <w:lang w:val="sk-SK"/>
        </w:rPr>
        <w:t xml:space="preserve"> sme sa rozhodli realizovať prostredníctvom krátkych videí v trvaní 3 – 5 minút. </w:t>
      </w:r>
    </w:p>
    <w:p w:rsidR="00A50CFF" w:rsidRPr="002D5EBC" w:rsidRDefault="00A50CFF"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2D5EBC">
        <w:rPr>
          <w:rFonts w:ascii="Arial" w:hAnsi="Arial" w:cs="Arial"/>
          <w:i/>
          <w:color w:val="333333"/>
          <w:sz w:val="20"/>
          <w:szCs w:val="20"/>
          <w:lang w:val="sk-SK"/>
        </w:rPr>
        <w:t>do 1000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Popíšte realizáciu projektu, jednotlivé komunikačné fázy a využitie rôznych komunikačných nástrojov.</w:t>
      </w:r>
    </w:p>
    <w:p w:rsidR="00671B1E" w:rsidRDefault="00671B1E" w:rsidP="00671B1E">
      <w:pPr>
        <w:spacing w:line="276" w:lineRule="auto"/>
        <w:rPr>
          <w:rFonts w:ascii="Arial" w:hAnsi="Arial" w:cs="Arial"/>
          <w:sz w:val="22"/>
          <w:szCs w:val="22"/>
          <w:lang w:val="sk-SK"/>
        </w:rPr>
      </w:pPr>
    </w:p>
    <w:p w:rsidR="00000000" w:rsidRPr="00AB05E6" w:rsidRDefault="00AB05E6" w:rsidP="00AB05E6">
      <w:pPr>
        <w:numPr>
          <w:ilvl w:val="0"/>
          <w:numId w:val="11"/>
        </w:numPr>
        <w:spacing w:line="276" w:lineRule="auto"/>
        <w:rPr>
          <w:rFonts w:ascii="Arial" w:hAnsi="Arial" w:cs="Arial"/>
          <w:b/>
          <w:sz w:val="22"/>
          <w:szCs w:val="22"/>
          <w:lang w:val="sk-SK"/>
        </w:rPr>
      </w:pPr>
      <w:r w:rsidRPr="00AB05E6">
        <w:rPr>
          <w:rFonts w:ascii="Arial" w:hAnsi="Arial" w:cs="Arial"/>
          <w:b/>
          <w:sz w:val="22"/>
          <w:szCs w:val="22"/>
          <w:lang w:val="sk-SK"/>
        </w:rPr>
        <w:lastRenderedPageBreak/>
        <w:t xml:space="preserve">V druhej fáze </w:t>
      </w:r>
      <w:bookmarkStart w:id="0" w:name="_GoBack"/>
      <w:r w:rsidRPr="00AB05E6">
        <w:rPr>
          <w:rFonts w:ascii="Arial" w:hAnsi="Arial" w:cs="Arial"/>
          <w:b/>
          <w:sz w:val="22"/>
          <w:szCs w:val="22"/>
          <w:lang w:val="sk-SK"/>
        </w:rPr>
        <w:t xml:space="preserve">kampane sme oslovili </w:t>
      </w:r>
      <w:bookmarkEnd w:id="0"/>
      <w:r w:rsidRPr="00AB05E6">
        <w:rPr>
          <w:rFonts w:ascii="Arial" w:hAnsi="Arial" w:cs="Arial"/>
          <w:b/>
          <w:sz w:val="22"/>
          <w:szCs w:val="22"/>
          <w:lang w:val="sk-SK"/>
        </w:rPr>
        <w:t xml:space="preserve">známeho moderátora Patrika </w:t>
      </w:r>
      <w:proofErr w:type="spellStart"/>
      <w:r w:rsidRPr="00AB05E6">
        <w:rPr>
          <w:rFonts w:ascii="Arial" w:hAnsi="Arial" w:cs="Arial"/>
          <w:b/>
          <w:sz w:val="22"/>
          <w:szCs w:val="22"/>
          <w:lang w:val="sk-SK"/>
        </w:rPr>
        <w:t>Hermana</w:t>
      </w:r>
      <w:proofErr w:type="spellEnd"/>
      <w:r w:rsidRPr="00AB05E6">
        <w:rPr>
          <w:rFonts w:ascii="Arial" w:hAnsi="Arial" w:cs="Arial"/>
          <w:b/>
          <w:sz w:val="22"/>
          <w:szCs w:val="22"/>
          <w:lang w:val="sk-SK"/>
        </w:rPr>
        <w:t xml:space="preserve"> a pozvali sme ho, aby preveril naše tvrdenia o čerstvosti</w:t>
      </w:r>
    </w:p>
    <w:p w:rsidR="00000000" w:rsidRPr="00AB05E6" w:rsidRDefault="00AB05E6" w:rsidP="00AB05E6">
      <w:pPr>
        <w:numPr>
          <w:ilvl w:val="0"/>
          <w:numId w:val="11"/>
        </w:numPr>
        <w:spacing w:line="276" w:lineRule="auto"/>
        <w:rPr>
          <w:rFonts w:ascii="Arial" w:hAnsi="Arial" w:cs="Arial"/>
          <w:b/>
          <w:sz w:val="22"/>
          <w:szCs w:val="22"/>
          <w:lang w:val="sk-SK"/>
        </w:rPr>
      </w:pPr>
      <w:r w:rsidRPr="00AB05E6">
        <w:rPr>
          <w:rFonts w:ascii="Arial" w:hAnsi="Arial" w:cs="Arial"/>
          <w:b/>
          <w:sz w:val="22"/>
          <w:szCs w:val="22"/>
          <w:lang w:val="sk-SK"/>
        </w:rPr>
        <w:t xml:space="preserve">Patrik </w:t>
      </w:r>
      <w:proofErr w:type="spellStart"/>
      <w:r w:rsidRPr="00AB05E6">
        <w:rPr>
          <w:rFonts w:ascii="Arial" w:hAnsi="Arial" w:cs="Arial"/>
          <w:b/>
          <w:sz w:val="22"/>
          <w:szCs w:val="22"/>
          <w:lang w:val="sk-SK"/>
        </w:rPr>
        <w:t>Herman</w:t>
      </w:r>
      <w:proofErr w:type="spellEnd"/>
      <w:r w:rsidRPr="00AB05E6">
        <w:rPr>
          <w:rFonts w:ascii="Arial" w:hAnsi="Arial" w:cs="Arial"/>
          <w:b/>
          <w:sz w:val="22"/>
          <w:szCs w:val="22"/>
          <w:lang w:val="sk-SK"/>
        </w:rPr>
        <w:t xml:space="preserve"> navštívil najprv naše logistické centrum a následne štyroch našich dodávateľov (paradajok, čerstvej hydiny, mliečnych produktov a pekárenských produktov)</w:t>
      </w:r>
    </w:p>
    <w:p w:rsidR="00000000" w:rsidRPr="00AB05E6" w:rsidRDefault="00AB05E6" w:rsidP="00AB05E6">
      <w:pPr>
        <w:numPr>
          <w:ilvl w:val="0"/>
          <w:numId w:val="11"/>
        </w:numPr>
        <w:spacing w:line="276" w:lineRule="auto"/>
        <w:rPr>
          <w:rFonts w:ascii="Arial" w:hAnsi="Arial" w:cs="Arial"/>
          <w:b/>
          <w:sz w:val="22"/>
          <w:szCs w:val="22"/>
          <w:lang w:val="sk-SK"/>
        </w:rPr>
      </w:pPr>
      <w:r w:rsidRPr="00AB05E6">
        <w:rPr>
          <w:rFonts w:ascii="Arial" w:hAnsi="Arial" w:cs="Arial"/>
          <w:b/>
          <w:sz w:val="22"/>
          <w:szCs w:val="22"/>
          <w:lang w:val="sk-SK"/>
        </w:rPr>
        <w:t xml:space="preserve">Patrik </w:t>
      </w:r>
      <w:proofErr w:type="spellStart"/>
      <w:r w:rsidRPr="00AB05E6">
        <w:rPr>
          <w:rFonts w:ascii="Arial" w:hAnsi="Arial" w:cs="Arial"/>
          <w:b/>
          <w:sz w:val="22"/>
          <w:szCs w:val="22"/>
          <w:lang w:val="sk-SK"/>
        </w:rPr>
        <w:t>Herman</w:t>
      </w:r>
      <w:proofErr w:type="spellEnd"/>
      <w:r w:rsidRPr="00AB05E6">
        <w:rPr>
          <w:rFonts w:ascii="Arial" w:hAnsi="Arial" w:cs="Arial"/>
          <w:b/>
          <w:sz w:val="22"/>
          <w:szCs w:val="22"/>
          <w:lang w:val="sk-SK"/>
        </w:rPr>
        <w:t xml:space="preserve"> vo videá</w:t>
      </w:r>
      <w:r w:rsidRPr="00AB05E6">
        <w:rPr>
          <w:rFonts w:ascii="Arial" w:hAnsi="Arial" w:cs="Arial"/>
          <w:b/>
          <w:sz w:val="22"/>
          <w:szCs w:val="22"/>
          <w:lang w:val="sk-SK"/>
        </w:rPr>
        <w:t>ch, ktoré boli určené výlučne pre online prostredie preveroval ako Lidl a jeho dodávatelia zabezpečujú, aby zákazníci mali na svojich stoloch čerstvé produkty</w:t>
      </w:r>
    </w:p>
    <w:p w:rsidR="00000000" w:rsidRPr="00AB05E6" w:rsidRDefault="00AB05E6" w:rsidP="00AB05E6">
      <w:pPr>
        <w:numPr>
          <w:ilvl w:val="0"/>
          <w:numId w:val="11"/>
        </w:numPr>
        <w:spacing w:line="276" w:lineRule="auto"/>
        <w:rPr>
          <w:rFonts w:ascii="Arial" w:hAnsi="Arial" w:cs="Arial"/>
          <w:b/>
          <w:sz w:val="22"/>
          <w:szCs w:val="22"/>
          <w:lang w:val="sk-SK"/>
        </w:rPr>
      </w:pPr>
      <w:r w:rsidRPr="00AB05E6">
        <w:rPr>
          <w:rFonts w:ascii="Arial" w:hAnsi="Arial" w:cs="Arial"/>
          <w:b/>
          <w:sz w:val="22"/>
          <w:szCs w:val="22"/>
          <w:lang w:val="sk-SK"/>
        </w:rPr>
        <w:t>Samotnému odvysielaniu videí pred</w:t>
      </w:r>
      <w:r w:rsidRPr="00AB05E6">
        <w:rPr>
          <w:rFonts w:ascii="Arial" w:hAnsi="Arial" w:cs="Arial"/>
          <w:b/>
          <w:sz w:val="22"/>
          <w:szCs w:val="22"/>
          <w:lang w:val="sk-SK"/>
        </w:rPr>
        <w:t>chádzal krátky „</w:t>
      </w:r>
      <w:proofErr w:type="spellStart"/>
      <w:r w:rsidRPr="00AB05E6">
        <w:rPr>
          <w:rFonts w:ascii="Arial" w:hAnsi="Arial" w:cs="Arial"/>
          <w:b/>
          <w:sz w:val="22"/>
          <w:szCs w:val="22"/>
          <w:lang w:val="sk-SK"/>
        </w:rPr>
        <w:t>teasing</w:t>
      </w:r>
      <w:proofErr w:type="spellEnd"/>
      <w:r w:rsidRPr="00AB05E6">
        <w:rPr>
          <w:rFonts w:ascii="Arial" w:hAnsi="Arial" w:cs="Arial"/>
          <w:b/>
          <w:sz w:val="22"/>
          <w:szCs w:val="22"/>
          <w:lang w:val="sk-SK"/>
        </w:rPr>
        <w:t xml:space="preserve">“, kde sme avizovali spoluprácu s Patrikom </w:t>
      </w:r>
      <w:proofErr w:type="spellStart"/>
      <w:r w:rsidRPr="00AB05E6">
        <w:rPr>
          <w:rFonts w:ascii="Arial" w:hAnsi="Arial" w:cs="Arial"/>
          <w:b/>
          <w:sz w:val="22"/>
          <w:szCs w:val="22"/>
          <w:lang w:val="sk-SK"/>
        </w:rPr>
        <w:t>Hermanom</w:t>
      </w:r>
      <w:proofErr w:type="spellEnd"/>
      <w:r w:rsidRPr="00AB05E6">
        <w:rPr>
          <w:rFonts w:ascii="Arial" w:hAnsi="Arial" w:cs="Arial"/>
          <w:b/>
          <w:sz w:val="22"/>
          <w:szCs w:val="22"/>
          <w:lang w:val="sk-SK"/>
        </w:rPr>
        <w:t xml:space="preserve">, zatiaľ však bez </w:t>
      </w:r>
      <w:proofErr w:type="spellStart"/>
      <w:r w:rsidRPr="00AB05E6">
        <w:rPr>
          <w:rFonts w:ascii="Arial" w:hAnsi="Arial" w:cs="Arial"/>
          <w:b/>
          <w:sz w:val="22"/>
          <w:szCs w:val="22"/>
          <w:lang w:val="sk-SK"/>
        </w:rPr>
        <w:t>bližšich</w:t>
      </w:r>
      <w:proofErr w:type="spellEnd"/>
      <w:r w:rsidRPr="00AB05E6">
        <w:rPr>
          <w:rFonts w:ascii="Arial" w:hAnsi="Arial" w:cs="Arial"/>
          <w:b/>
          <w:sz w:val="22"/>
          <w:szCs w:val="22"/>
          <w:lang w:val="sk-SK"/>
        </w:rPr>
        <w:t xml:space="preserve"> podrobností</w:t>
      </w:r>
    </w:p>
    <w:p w:rsidR="00AB05E6" w:rsidRDefault="00AB05E6" w:rsidP="00671B1E">
      <w:pPr>
        <w:spacing w:line="276" w:lineRule="auto"/>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671B1E" w:rsidRDefault="00671B1E" w:rsidP="00671B1E">
      <w:pPr>
        <w:pStyle w:val="Odsekzoznamu"/>
        <w:rPr>
          <w:rFonts w:ascii="Arial" w:hAnsi="Arial" w:cs="Arial"/>
          <w:i/>
          <w:color w:val="333333"/>
          <w:sz w:val="20"/>
          <w:szCs w:val="20"/>
          <w:lang w:val="sk-SK"/>
        </w:rPr>
      </w:pPr>
    </w:p>
    <w:p w:rsidR="00000000" w:rsidRPr="00A50CFF" w:rsidRDefault="00A50CFF" w:rsidP="00A50CFF">
      <w:pPr>
        <w:ind w:left="708"/>
        <w:rPr>
          <w:rFonts w:ascii="Arial" w:hAnsi="Arial" w:cs="Arial"/>
          <w:b/>
          <w:sz w:val="22"/>
          <w:szCs w:val="22"/>
          <w:lang w:val="sk-SK"/>
        </w:rPr>
      </w:pPr>
      <w:r w:rsidRPr="00A50CFF">
        <w:rPr>
          <w:rFonts w:ascii="Arial" w:hAnsi="Arial" w:cs="Arial"/>
          <w:b/>
          <w:sz w:val="22"/>
          <w:szCs w:val="22"/>
          <w:lang w:val="sk-SK"/>
        </w:rPr>
        <w:t>Na YouTube mali Patrikove videá viac ako 960 000 videní, na Facebooku dokonca viac ako 1,1 milióna</w:t>
      </w:r>
      <w:r>
        <w:rPr>
          <w:rFonts w:ascii="Arial" w:hAnsi="Arial" w:cs="Arial"/>
          <w:b/>
          <w:sz w:val="22"/>
          <w:szCs w:val="22"/>
          <w:lang w:val="sk-SK"/>
        </w:rPr>
        <w:t xml:space="preserve">. Vďaka vysvetleniu </w:t>
      </w:r>
      <w:r w:rsidR="00AB05E6" w:rsidRPr="00A50CFF">
        <w:rPr>
          <w:rFonts w:ascii="Arial" w:hAnsi="Arial" w:cs="Arial"/>
          <w:b/>
          <w:sz w:val="22"/>
          <w:szCs w:val="22"/>
          <w:lang w:val="sk-SK"/>
        </w:rPr>
        <w:t>ako Lidl a jeho dodávatelia zabezpečujú, aby zá</w:t>
      </w:r>
      <w:r>
        <w:rPr>
          <w:rFonts w:ascii="Arial" w:hAnsi="Arial" w:cs="Arial"/>
          <w:b/>
          <w:sz w:val="22"/>
          <w:szCs w:val="22"/>
          <w:lang w:val="sk-SK"/>
        </w:rPr>
        <w:t xml:space="preserve">kazníci mali na svojich stoloch </w:t>
      </w:r>
      <w:r w:rsidR="00AB05E6" w:rsidRPr="00A50CFF">
        <w:rPr>
          <w:rFonts w:ascii="Arial" w:hAnsi="Arial" w:cs="Arial"/>
          <w:b/>
          <w:sz w:val="22"/>
          <w:szCs w:val="22"/>
          <w:lang w:val="sk-SK"/>
        </w:rPr>
        <w:t>čerstvé produkty</w:t>
      </w:r>
      <w:r>
        <w:rPr>
          <w:rFonts w:ascii="Arial" w:hAnsi="Arial" w:cs="Arial"/>
          <w:b/>
          <w:sz w:val="22"/>
          <w:szCs w:val="22"/>
          <w:lang w:val="sk-SK"/>
        </w:rPr>
        <w:t xml:space="preserve">, sa nám podarilo posilniť vnímanie kampane „Jednotka v čerstvosti“. </w:t>
      </w:r>
    </w:p>
    <w:p w:rsidR="00A50CFF" w:rsidRPr="00A50CFF" w:rsidRDefault="00A50CFF" w:rsidP="00A50CFF">
      <w:pPr>
        <w:ind w:left="708"/>
        <w:rPr>
          <w:rFonts w:ascii="Arial" w:hAnsi="Arial" w:cs="Arial"/>
          <w:b/>
          <w:sz w:val="22"/>
          <w:szCs w:val="22"/>
          <w:lang w:val="sk-SK"/>
        </w:rPr>
      </w:pPr>
      <w:r>
        <w:rPr>
          <w:rFonts w:ascii="Arial" w:hAnsi="Arial" w:cs="Arial"/>
          <w:b/>
          <w:sz w:val="22"/>
          <w:szCs w:val="22"/>
          <w:lang w:val="sk-SK"/>
        </w:rPr>
        <w:t xml:space="preserve"> </w:t>
      </w:r>
    </w:p>
    <w:p w:rsidR="00671B1E" w:rsidRDefault="00671B1E" w:rsidP="00671B1E">
      <w:pPr>
        <w:ind w:firstLine="708"/>
        <w:rPr>
          <w:rFonts w:ascii="Arial" w:hAnsi="Arial" w:cs="Arial"/>
          <w:sz w:val="22"/>
          <w:szCs w:val="22"/>
          <w:lang w:val="sk-SK"/>
        </w:rPr>
      </w:pPr>
    </w:p>
    <w:p w:rsidR="00671B1E" w:rsidRPr="0074512C" w:rsidRDefault="00671B1E" w:rsidP="00671B1E">
      <w:pPr>
        <w:ind w:firstLine="708"/>
        <w:rPr>
          <w:rFonts w:ascii="Arial" w:hAnsi="Arial" w:cs="Arial"/>
          <w:b/>
          <w:sz w:val="22"/>
          <w:szCs w:val="22"/>
          <w:lang w:val="sk-SK"/>
        </w:rPr>
      </w:pPr>
      <w:r w:rsidRPr="0074512C">
        <w:rPr>
          <w:rFonts w:ascii="Arial" w:hAnsi="Arial" w:cs="Arial"/>
          <w:b/>
          <w:sz w:val="22"/>
          <w:szCs w:val="22"/>
          <w:lang w:val="sk-SK"/>
        </w:rPr>
        <w:t>EXTRAS</w:t>
      </w:r>
    </w:p>
    <w:p w:rsidR="00671B1E" w:rsidRDefault="00671B1E" w:rsidP="00671B1E">
      <w:pPr>
        <w:ind w:firstLine="708"/>
        <w:rPr>
          <w:rFonts w:ascii="Arial" w:hAnsi="Arial" w:cs="Arial"/>
          <w:sz w:val="22"/>
          <w:szCs w:val="22"/>
          <w:lang w:val="sk-SK"/>
        </w:rPr>
      </w:pPr>
    </w:p>
    <w:p w:rsidR="008043B4" w:rsidRPr="00671B1E" w:rsidRDefault="00671B1E">
      <w:pPr>
        <w:rPr>
          <w:lang w:val="sk-SK"/>
        </w:rPr>
      </w:pPr>
      <w:r>
        <w:rPr>
          <w:lang w:val="sk-SK"/>
        </w:rPr>
        <w:tab/>
        <w:t>Prezentácia (príloha)</w:t>
      </w:r>
    </w:p>
    <w:sectPr w:rsidR="008043B4" w:rsidRPr="00671B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D8" w:rsidRDefault="00762585">
      <w:r>
        <w:separator/>
      </w:r>
    </w:p>
  </w:endnote>
  <w:endnote w:type="continuationSeparator" w:id="0">
    <w:p w:rsidR="00C815D8" w:rsidRDefault="0076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D8" w:rsidRDefault="00762585">
      <w:r>
        <w:separator/>
      </w:r>
    </w:p>
  </w:footnote>
  <w:footnote w:type="continuationSeparator" w:id="0">
    <w:p w:rsidR="00C815D8" w:rsidRDefault="0076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AB05E6"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68E2A34"/>
    <w:multiLevelType w:val="hybridMultilevel"/>
    <w:tmpl w:val="9774CC1A"/>
    <w:lvl w:ilvl="0" w:tplc="99A02500">
      <w:start w:val="1"/>
      <w:numFmt w:val="bullet"/>
      <w:lvlText w:val="•"/>
      <w:lvlJc w:val="left"/>
      <w:pPr>
        <w:tabs>
          <w:tab w:val="num" w:pos="720"/>
        </w:tabs>
        <w:ind w:left="720" w:hanging="360"/>
      </w:pPr>
      <w:rPr>
        <w:rFonts w:ascii="Arial" w:hAnsi="Arial" w:hint="default"/>
      </w:rPr>
    </w:lvl>
    <w:lvl w:ilvl="1" w:tplc="C8B67AEA" w:tentative="1">
      <w:start w:val="1"/>
      <w:numFmt w:val="bullet"/>
      <w:lvlText w:val="•"/>
      <w:lvlJc w:val="left"/>
      <w:pPr>
        <w:tabs>
          <w:tab w:val="num" w:pos="1440"/>
        </w:tabs>
        <w:ind w:left="1440" w:hanging="360"/>
      </w:pPr>
      <w:rPr>
        <w:rFonts w:ascii="Arial" w:hAnsi="Arial" w:hint="default"/>
      </w:rPr>
    </w:lvl>
    <w:lvl w:ilvl="2" w:tplc="FD46E870" w:tentative="1">
      <w:start w:val="1"/>
      <w:numFmt w:val="bullet"/>
      <w:lvlText w:val="•"/>
      <w:lvlJc w:val="left"/>
      <w:pPr>
        <w:tabs>
          <w:tab w:val="num" w:pos="2160"/>
        </w:tabs>
        <w:ind w:left="2160" w:hanging="360"/>
      </w:pPr>
      <w:rPr>
        <w:rFonts w:ascii="Arial" w:hAnsi="Arial" w:hint="default"/>
      </w:rPr>
    </w:lvl>
    <w:lvl w:ilvl="3" w:tplc="BD420A3E" w:tentative="1">
      <w:start w:val="1"/>
      <w:numFmt w:val="bullet"/>
      <w:lvlText w:val="•"/>
      <w:lvlJc w:val="left"/>
      <w:pPr>
        <w:tabs>
          <w:tab w:val="num" w:pos="2880"/>
        </w:tabs>
        <w:ind w:left="2880" w:hanging="360"/>
      </w:pPr>
      <w:rPr>
        <w:rFonts w:ascii="Arial" w:hAnsi="Arial" w:hint="default"/>
      </w:rPr>
    </w:lvl>
    <w:lvl w:ilvl="4" w:tplc="37483926" w:tentative="1">
      <w:start w:val="1"/>
      <w:numFmt w:val="bullet"/>
      <w:lvlText w:val="•"/>
      <w:lvlJc w:val="left"/>
      <w:pPr>
        <w:tabs>
          <w:tab w:val="num" w:pos="3600"/>
        </w:tabs>
        <w:ind w:left="3600" w:hanging="360"/>
      </w:pPr>
      <w:rPr>
        <w:rFonts w:ascii="Arial" w:hAnsi="Arial" w:hint="default"/>
      </w:rPr>
    </w:lvl>
    <w:lvl w:ilvl="5" w:tplc="EE86090A" w:tentative="1">
      <w:start w:val="1"/>
      <w:numFmt w:val="bullet"/>
      <w:lvlText w:val="•"/>
      <w:lvlJc w:val="left"/>
      <w:pPr>
        <w:tabs>
          <w:tab w:val="num" w:pos="4320"/>
        </w:tabs>
        <w:ind w:left="4320" w:hanging="360"/>
      </w:pPr>
      <w:rPr>
        <w:rFonts w:ascii="Arial" w:hAnsi="Arial" w:hint="default"/>
      </w:rPr>
    </w:lvl>
    <w:lvl w:ilvl="6" w:tplc="2BC6CFFC" w:tentative="1">
      <w:start w:val="1"/>
      <w:numFmt w:val="bullet"/>
      <w:lvlText w:val="•"/>
      <w:lvlJc w:val="left"/>
      <w:pPr>
        <w:tabs>
          <w:tab w:val="num" w:pos="5040"/>
        </w:tabs>
        <w:ind w:left="5040" w:hanging="360"/>
      </w:pPr>
      <w:rPr>
        <w:rFonts w:ascii="Arial" w:hAnsi="Arial" w:hint="default"/>
      </w:rPr>
    </w:lvl>
    <w:lvl w:ilvl="7" w:tplc="A0CC58B2" w:tentative="1">
      <w:start w:val="1"/>
      <w:numFmt w:val="bullet"/>
      <w:lvlText w:val="•"/>
      <w:lvlJc w:val="left"/>
      <w:pPr>
        <w:tabs>
          <w:tab w:val="num" w:pos="5760"/>
        </w:tabs>
        <w:ind w:left="5760" w:hanging="360"/>
      </w:pPr>
      <w:rPr>
        <w:rFonts w:ascii="Arial" w:hAnsi="Arial" w:hint="default"/>
      </w:rPr>
    </w:lvl>
    <w:lvl w:ilvl="8" w:tplc="379833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39BE6B16"/>
    <w:multiLevelType w:val="hybridMultilevel"/>
    <w:tmpl w:val="FCD873CE"/>
    <w:lvl w:ilvl="0" w:tplc="41967980">
      <w:start w:val="1"/>
      <w:numFmt w:val="bullet"/>
      <w:lvlText w:val="•"/>
      <w:lvlJc w:val="left"/>
      <w:pPr>
        <w:tabs>
          <w:tab w:val="num" w:pos="720"/>
        </w:tabs>
        <w:ind w:left="720" w:hanging="360"/>
      </w:pPr>
      <w:rPr>
        <w:rFonts w:ascii="Arial" w:hAnsi="Arial" w:hint="default"/>
      </w:rPr>
    </w:lvl>
    <w:lvl w:ilvl="1" w:tplc="B5A89CD4" w:tentative="1">
      <w:start w:val="1"/>
      <w:numFmt w:val="bullet"/>
      <w:lvlText w:val="•"/>
      <w:lvlJc w:val="left"/>
      <w:pPr>
        <w:tabs>
          <w:tab w:val="num" w:pos="1440"/>
        </w:tabs>
        <w:ind w:left="1440" w:hanging="360"/>
      </w:pPr>
      <w:rPr>
        <w:rFonts w:ascii="Arial" w:hAnsi="Arial" w:hint="default"/>
      </w:rPr>
    </w:lvl>
    <w:lvl w:ilvl="2" w:tplc="E042DDDC" w:tentative="1">
      <w:start w:val="1"/>
      <w:numFmt w:val="bullet"/>
      <w:lvlText w:val="•"/>
      <w:lvlJc w:val="left"/>
      <w:pPr>
        <w:tabs>
          <w:tab w:val="num" w:pos="2160"/>
        </w:tabs>
        <w:ind w:left="2160" w:hanging="360"/>
      </w:pPr>
      <w:rPr>
        <w:rFonts w:ascii="Arial" w:hAnsi="Arial" w:hint="default"/>
      </w:rPr>
    </w:lvl>
    <w:lvl w:ilvl="3" w:tplc="E55EE458" w:tentative="1">
      <w:start w:val="1"/>
      <w:numFmt w:val="bullet"/>
      <w:lvlText w:val="•"/>
      <w:lvlJc w:val="left"/>
      <w:pPr>
        <w:tabs>
          <w:tab w:val="num" w:pos="2880"/>
        </w:tabs>
        <w:ind w:left="2880" w:hanging="360"/>
      </w:pPr>
      <w:rPr>
        <w:rFonts w:ascii="Arial" w:hAnsi="Arial" w:hint="default"/>
      </w:rPr>
    </w:lvl>
    <w:lvl w:ilvl="4" w:tplc="C6ECDEB0" w:tentative="1">
      <w:start w:val="1"/>
      <w:numFmt w:val="bullet"/>
      <w:lvlText w:val="•"/>
      <w:lvlJc w:val="left"/>
      <w:pPr>
        <w:tabs>
          <w:tab w:val="num" w:pos="3600"/>
        </w:tabs>
        <w:ind w:left="3600" w:hanging="360"/>
      </w:pPr>
      <w:rPr>
        <w:rFonts w:ascii="Arial" w:hAnsi="Arial" w:hint="default"/>
      </w:rPr>
    </w:lvl>
    <w:lvl w:ilvl="5" w:tplc="8CF40968" w:tentative="1">
      <w:start w:val="1"/>
      <w:numFmt w:val="bullet"/>
      <w:lvlText w:val="•"/>
      <w:lvlJc w:val="left"/>
      <w:pPr>
        <w:tabs>
          <w:tab w:val="num" w:pos="4320"/>
        </w:tabs>
        <w:ind w:left="4320" w:hanging="360"/>
      </w:pPr>
      <w:rPr>
        <w:rFonts w:ascii="Arial" w:hAnsi="Arial" w:hint="default"/>
      </w:rPr>
    </w:lvl>
    <w:lvl w:ilvl="6" w:tplc="4DE814CE" w:tentative="1">
      <w:start w:val="1"/>
      <w:numFmt w:val="bullet"/>
      <w:lvlText w:val="•"/>
      <w:lvlJc w:val="left"/>
      <w:pPr>
        <w:tabs>
          <w:tab w:val="num" w:pos="5040"/>
        </w:tabs>
        <w:ind w:left="5040" w:hanging="360"/>
      </w:pPr>
      <w:rPr>
        <w:rFonts w:ascii="Arial" w:hAnsi="Arial" w:hint="default"/>
      </w:rPr>
    </w:lvl>
    <w:lvl w:ilvl="7" w:tplc="6B1692B2" w:tentative="1">
      <w:start w:val="1"/>
      <w:numFmt w:val="bullet"/>
      <w:lvlText w:val="•"/>
      <w:lvlJc w:val="left"/>
      <w:pPr>
        <w:tabs>
          <w:tab w:val="num" w:pos="5760"/>
        </w:tabs>
        <w:ind w:left="5760" w:hanging="360"/>
      </w:pPr>
      <w:rPr>
        <w:rFonts w:ascii="Arial" w:hAnsi="Arial" w:hint="default"/>
      </w:rPr>
    </w:lvl>
    <w:lvl w:ilvl="8" w:tplc="30A6BF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9454CD"/>
    <w:multiLevelType w:val="hybridMultilevel"/>
    <w:tmpl w:val="E8F6CA50"/>
    <w:lvl w:ilvl="0" w:tplc="FA1EFD96">
      <w:start w:val="1"/>
      <w:numFmt w:val="bullet"/>
      <w:lvlText w:val="•"/>
      <w:lvlJc w:val="left"/>
      <w:pPr>
        <w:tabs>
          <w:tab w:val="num" w:pos="720"/>
        </w:tabs>
        <w:ind w:left="720" w:hanging="360"/>
      </w:pPr>
      <w:rPr>
        <w:rFonts w:ascii="Arial" w:hAnsi="Arial" w:hint="default"/>
      </w:rPr>
    </w:lvl>
    <w:lvl w:ilvl="1" w:tplc="F08E3F64">
      <w:start w:val="1"/>
      <w:numFmt w:val="bullet"/>
      <w:lvlText w:val="•"/>
      <w:lvlJc w:val="left"/>
      <w:pPr>
        <w:tabs>
          <w:tab w:val="num" w:pos="1440"/>
        </w:tabs>
        <w:ind w:left="1440" w:hanging="360"/>
      </w:pPr>
      <w:rPr>
        <w:rFonts w:ascii="Arial" w:hAnsi="Arial" w:hint="default"/>
      </w:rPr>
    </w:lvl>
    <w:lvl w:ilvl="2" w:tplc="2B08467E" w:tentative="1">
      <w:start w:val="1"/>
      <w:numFmt w:val="bullet"/>
      <w:lvlText w:val="•"/>
      <w:lvlJc w:val="left"/>
      <w:pPr>
        <w:tabs>
          <w:tab w:val="num" w:pos="2160"/>
        </w:tabs>
        <w:ind w:left="2160" w:hanging="360"/>
      </w:pPr>
      <w:rPr>
        <w:rFonts w:ascii="Arial" w:hAnsi="Arial" w:hint="default"/>
      </w:rPr>
    </w:lvl>
    <w:lvl w:ilvl="3" w:tplc="C58E7204" w:tentative="1">
      <w:start w:val="1"/>
      <w:numFmt w:val="bullet"/>
      <w:lvlText w:val="•"/>
      <w:lvlJc w:val="left"/>
      <w:pPr>
        <w:tabs>
          <w:tab w:val="num" w:pos="2880"/>
        </w:tabs>
        <w:ind w:left="2880" w:hanging="360"/>
      </w:pPr>
      <w:rPr>
        <w:rFonts w:ascii="Arial" w:hAnsi="Arial" w:hint="default"/>
      </w:rPr>
    </w:lvl>
    <w:lvl w:ilvl="4" w:tplc="63064CDA" w:tentative="1">
      <w:start w:val="1"/>
      <w:numFmt w:val="bullet"/>
      <w:lvlText w:val="•"/>
      <w:lvlJc w:val="left"/>
      <w:pPr>
        <w:tabs>
          <w:tab w:val="num" w:pos="3600"/>
        </w:tabs>
        <w:ind w:left="3600" w:hanging="360"/>
      </w:pPr>
      <w:rPr>
        <w:rFonts w:ascii="Arial" w:hAnsi="Arial" w:hint="default"/>
      </w:rPr>
    </w:lvl>
    <w:lvl w:ilvl="5" w:tplc="DC00A830" w:tentative="1">
      <w:start w:val="1"/>
      <w:numFmt w:val="bullet"/>
      <w:lvlText w:val="•"/>
      <w:lvlJc w:val="left"/>
      <w:pPr>
        <w:tabs>
          <w:tab w:val="num" w:pos="4320"/>
        </w:tabs>
        <w:ind w:left="4320" w:hanging="360"/>
      </w:pPr>
      <w:rPr>
        <w:rFonts w:ascii="Arial" w:hAnsi="Arial" w:hint="default"/>
      </w:rPr>
    </w:lvl>
    <w:lvl w:ilvl="6" w:tplc="D5AA586C" w:tentative="1">
      <w:start w:val="1"/>
      <w:numFmt w:val="bullet"/>
      <w:lvlText w:val="•"/>
      <w:lvlJc w:val="left"/>
      <w:pPr>
        <w:tabs>
          <w:tab w:val="num" w:pos="5040"/>
        </w:tabs>
        <w:ind w:left="5040" w:hanging="360"/>
      </w:pPr>
      <w:rPr>
        <w:rFonts w:ascii="Arial" w:hAnsi="Arial" w:hint="default"/>
      </w:rPr>
    </w:lvl>
    <w:lvl w:ilvl="7" w:tplc="9A1C9420" w:tentative="1">
      <w:start w:val="1"/>
      <w:numFmt w:val="bullet"/>
      <w:lvlText w:val="•"/>
      <w:lvlJc w:val="left"/>
      <w:pPr>
        <w:tabs>
          <w:tab w:val="num" w:pos="5760"/>
        </w:tabs>
        <w:ind w:left="5760" w:hanging="360"/>
      </w:pPr>
      <w:rPr>
        <w:rFonts w:ascii="Arial" w:hAnsi="Arial" w:hint="default"/>
      </w:rPr>
    </w:lvl>
    <w:lvl w:ilvl="8" w:tplc="28FCA8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3E6A67"/>
    <w:multiLevelType w:val="hybridMultilevel"/>
    <w:tmpl w:val="985A260C"/>
    <w:lvl w:ilvl="0" w:tplc="0220D284">
      <w:start w:val="1"/>
      <w:numFmt w:val="bullet"/>
      <w:lvlText w:val="•"/>
      <w:lvlJc w:val="left"/>
      <w:pPr>
        <w:tabs>
          <w:tab w:val="num" w:pos="720"/>
        </w:tabs>
        <w:ind w:left="720" w:hanging="360"/>
      </w:pPr>
      <w:rPr>
        <w:rFonts w:ascii="Arial" w:hAnsi="Arial" w:hint="default"/>
      </w:rPr>
    </w:lvl>
    <w:lvl w:ilvl="1" w:tplc="AD8A11BE">
      <w:start w:val="1"/>
      <w:numFmt w:val="bullet"/>
      <w:lvlText w:val="•"/>
      <w:lvlJc w:val="left"/>
      <w:pPr>
        <w:tabs>
          <w:tab w:val="num" w:pos="1440"/>
        </w:tabs>
        <w:ind w:left="1440" w:hanging="360"/>
      </w:pPr>
      <w:rPr>
        <w:rFonts w:ascii="Arial" w:hAnsi="Arial" w:hint="default"/>
      </w:rPr>
    </w:lvl>
    <w:lvl w:ilvl="2" w:tplc="EBA6D8EC" w:tentative="1">
      <w:start w:val="1"/>
      <w:numFmt w:val="bullet"/>
      <w:lvlText w:val="•"/>
      <w:lvlJc w:val="left"/>
      <w:pPr>
        <w:tabs>
          <w:tab w:val="num" w:pos="2160"/>
        </w:tabs>
        <w:ind w:left="2160" w:hanging="360"/>
      </w:pPr>
      <w:rPr>
        <w:rFonts w:ascii="Arial" w:hAnsi="Arial" w:hint="default"/>
      </w:rPr>
    </w:lvl>
    <w:lvl w:ilvl="3" w:tplc="5E08D4DA" w:tentative="1">
      <w:start w:val="1"/>
      <w:numFmt w:val="bullet"/>
      <w:lvlText w:val="•"/>
      <w:lvlJc w:val="left"/>
      <w:pPr>
        <w:tabs>
          <w:tab w:val="num" w:pos="2880"/>
        </w:tabs>
        <w:ind w:left="2880" w:hanging="360"/>
      </w:pPr>
      <w:rPr>
        <w:rFonts w:ascii="Arial" w:hAnsi="Arial" w:hint="default"/>
      </w:rPr>
    </w:lvl>
    <w:lvl w:ilvl="4" w:tplc="26247CD2" w:tentative="1">
      <w:start w:val="1"/>
      <w:numFmt w:val="bullet"/>
      <w:lvlText w:val="•"/>
      <w:lvlJc w:val="left"/>
      <w:pPr>
        <w:tabs>
          <w:tab w:val="num" w:pos="3600"/>
        </w:tabs>
        <w:ind w:left="3600" w:hanging="360"/>
      </w:pPr>
      <w:rPr>
        <w:rFonts w:ascii="Arial" w:hAnsi="Arial" w:hint="default"/>
      </w:rPr>
    </w:lvl>
    <w:lvl w:ilvl="5" w:tplc="E36A18C2" w:tentative="1">
      <w:start w:val="1"/>
      <w:numFmt w:val="bullet"/>
      <w:lvlText w:val="•"/>
      <w:lvlJc w:val="left"/>
      <w:pPr>
        <w:tabs>
          <w:tab w:val="num" w:pos="4320"/>
        </w:tabs>
        <w:ind w:left="4320" w:hanging="360"/>
      </w:pPr>
      <w:rPr>
        <w:rFonts w:ascii="Arial" w:hAnsi="Arial" w:hint="default"/>
      </w:rPr>
    </w:lvl>
    <w:lvl w:ilvl="6" w:tplc="1004BFA0" w:tentative="1">
      <w:start w:val="1"/>
      <w:numFmt w:val="bullet"/>
      <w:lvlText w:val="•"/>
      <w:lvlJc w:val="left"/>
      <w:pPr>
        <w:tabs>
          <w:tab w:val="num" w:pos="5040"/>
        </w:tabs>
        <w:ind w:left="5040" w:hanging="360"/>
      </w:pPr>
      <w:rPr>
        <w:rFonts w:ascii="Arial" w:hAnsi="Arial" w:hint="default"/>
      </w:rPr>
    </w:lvl>
    <w:lvl w:ilvl="7" w:tplc="D27C69D8" w:tentative="1">
      <w:start w:val="1"/>
      <w:numFmt w:val="bullet"/>
      <w:lvlText w:val="•"/>
      <w:lvlJc w:val="left"/>
      <w:pPr>
        <w:tabs>
          <w:tab w:val="num" w:pos="5760"/>
        </w:tabs>
        <w:ind w:left="5760" w:hanging="360"/>
      </w:pPr>
      <w:rPr>
        <w:rFonts w:ascii="Arial" w:hAnsi="Arial" w:hint="default"/>
      </w:rPr>
    </w:lvl>
    <w:lvl w:ilvl="8" w:tplc="E59046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873E94"/>
    <w:multiLevelType w:val="hybridMultilevel"/>
    <w:tmpl w:val="D52CB906"/>
    <w:lvl w:ilvl="0" w:tplc="BD60BF3C">
      <w:start w:val="1"/>
      <w:numFmt w:val="bullet"/>
      <w:lvlText w:val="•"/>
      <w:lvlJc w:val="left"/>
      <w:pPr>
        <w:tabs>
          <w:tab w:val="num" w:pos="720"/>
        </w:tabs>
        <w:ind w:left="720" w:hanging="360"/>
      </w:pPr>
      <w:rPr>
        <w:rFonts w:ascii="Arial" w:hAnsi="Arial" w:hint="default"/>
      </w:rPr>
    </w:lvl>
    <w:lvl w:ilvl="1" w:tplc="17509EBE" w:tentative="1">
      <w:start w:val="1"/>
      <w:numFmt w:val="bullet"/>
      <w:lvlText w:val="•"/>
      <w:lvlJc w:val="left"/>
      <w:pPr>
        <w:tabs>
          <w:tab w:val="num" w:pos="1440"/>
        </w:tabs>
        <w:ind w:left="1440" w:hanging="360"/>
      </w:pPr>
      <w:rPr>
        <w:rFonts w:ascii="Arial" w:hAnsi="Arial" w:hint="default"/>
      </w:rPr>
    </w:lvl>
    <w:lvl w:ilvl="2" w:tplc="8C66CDA8" w:tentative="1">
      <w:start w:val="1"/>
      <w:numFmt w:val="bullet"/>
      <w:lvlText w:val="•"/>
      <w:lvlJc w:val="left"/>
      <w:pPr>
        <w:tabs>
          <w:tab w:val="num" w:pos="2160"/>
        </w:tabs>
        <w:ind w:left="2160" w:hanging="360"/>
      </w:pPr>
      <w:rPr>
        <w:rFonts w:ascii="Arial" w:hAnsi="Arial" w:hint="default"/>
      </w:rPr>
    </w:lvl>
    <w:lvl w:ilvl="3" w:tplc="507AC2D6" w:tentative="1">
      <w:start w:val="1"/>
      <w:numFmt w:val="bullet"/>
      <w:lvlText w:val="•"/>
      <w:lvlJc w:val="left"/>
      <w:pPr>
        <w:tabs>
          <w:tab w:val="num" w:pos="2880"/>
        </w:tabs>
        <w:ind w:left="2880" w:hanging="360"/>
      </w:pPr>
      <w:rPr>
        <w:rFonts w:ascii="Arial" w:hAnsi="Arial" w:hint="default"/>
      </w:rPr>
    </w:lvl>
    <w:lvl w:ilvl="4" w:tplc="07C46A20" w:tentative="1">
      <w:start w:val="1"/>
      <w:numFmt w:val="bullet"/>
      <w:lvlText w:val="•"/>
      <w:lvlJc w:val="left"/>
      <w:pPr>
        <w:tabs>
          <w:tab w:val="num" w:pos="3600"/>
        </w:tabs>
        <w:ind w:left="3600" w:hanging="360"/>
      </w:pPr>
      <w:rPr>
        <w:rFonts w:ascii="Arial" w:hAnsi="Arial" w:hint="default"/>
      </w:rPr>
    </w:lvl>
    <w:lvl w:ilvl="5" w:tplc="D3D2B5C4" w:tentative="1">
      <w:start w:val="1"/>
      <w:numFmt w:val="bullet"/>
      <w:lvlText w:val="•"/>
      <w:lvlJc w:val="left"/>
      <w:pPr>
        <w:tabs>
          <w:tab w:val="num" w:pos="4320"/>
        </w:tabs>
        <w:ind w:left="4320" w:hanging="360"/>
      </w:pPr>
      <w:rPr>
        <w:rFonts w:ascii="Arial" w:hAnsi="Arial" w:hint="default"/>
      </w:rPr>
    </w:lvl>
    <w:lvl w:ilvl="6" w:tplc="A626877C" w:tentative="1">
      <w:start w:val="1"/>
      <w:numFmt w:val="bullet"/>
      <w:lvlText w:val="•"/>
      <w:lvlJc w:val="left"/>
      <w:pPr>
        <w:tabs>
          <w:tab w:val="num" w:pos="5040"/>
        </w:tabs>
        <w:ind w:left="5040" w:hanging="360"/>
      </w:pPr>
      <w:rPr>
        <w:rFonts w:ascii="Arial" w:hAnsi="Arial" w:hint="default"/>
      </w:rPr>
    </w:lvl>
    <w:lvl w:ilvl="7" w:tplc="3E24389C" w:tentative="1">
      <w:start w:val="1"/>
      <w:numFmt w:val="bullet"/>
      <w:lvlText w:val="•"/>
      <w:lvlJc w:val="left"/>
      <w:pPr>
        <w:tabs>
          <w:tab w:val="num" w:pos="5760"/>
        </w:tabs>
        <w:ind w:left="5760" w:hanging="360"/>
      </w:pPr>
      <w:rPr>
        <w:rFonts w:ascii="Arial" w:hAnsi="Arial" w:hint="default"/>
      </w:rPr>
    </w:lvl>
    <w:lvl w:ilvl="8" w:tplc="0A8E3A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A046FB"/>
    <w:multiLevelType w:val="hybridMultilevel"/>
    <w:tmpl w:val="AA724FE4"/>
    <w:lvl w:ilvl="0" w:tplc="7398F688">
      <w:start w:val="1"/>
      <w:numFmt w:val="bullet"/>
      <w:lvlText w:val="•"/>
      <w:lvlJc w:val="left"/>
      <w:pPr>
        <w:tabs>
          <w:tab w:val="num" w:pos="720"/>
        </w:tabs>
        <w:ind w:left="720" w:hanging="360"/>
      </w:pPr>
      <w:rPr>
        <w:rFonts w:ascii="Arial" w:hAnsi="Arial" w:hint="default"/>
      </w:rPr>
    </w:lvl>
    <w:lvl w:ilvl="1" w:tplc="6C14BC0E">
      <w:start w:val="1"/>
      <w:numFmt w:val="bullet"/>
      <w:lvlText w:val="•"/>
      <w:lvlJc w:val="left"/>
      <w:pPr>
        <w:tabs>
          <w:tab w:val="num" w:pos="1440"/>
        </w:tabs>
        <w:ind w:left="1440" w:hanging="360"/>
      </w:pPr>
      <w:rPr>
        <w:rFonts w:ascii="Arial" w:hAnsi="Arial" w:hint="default"/>
      </w:rPr>
    </w:lvl>
    <w:lvl w:ilvl="2" w:tplc="F1AABB9C" w:tentative="1">
      <w:start w:val="1"/>
      <w:numFmt w:val="bullet"/>
      <w:lvlText w:val="•"/>
      <w:lvlJc w:val="left"/>
      <w:pPr>
        <w:tabs>
          <w:tab w:val="num" w:pos="2160"/>
        </w:tabs>
        <w:ind w:left="2160" w:hanging="360"/>
      </w:pPr>
      <w:rPr>
        <w:rFonts w:ascii="Arial" w:hAnsi="Arial" w:hint="default"/>
      </w:rPr>
    </w:lvl>
    <w:lvl w:ilvl="3" w:tplc="C68C60C8" w:tentative="1">
      <w:start w:val="1"/>
      <w:numFmt w:val="bullet"/>
      <w:lvlText w:val="•"/>
      <w:lvlJc w:val="left"/>
      <w:pPr>
        <w:tabs>
          <w:tab w:val="num" w:pos="2880"/>
        </w:tabs>
        <w:ind w:left="2880" w:hanging="360"/>
      </w:pPr>
      <w:rPr>
        <w:rFonts w:ascii="Arial" w:hAnsi="Arial" w:hint="default"/>
      </w:rPr>
    </w:lvl>
    <w:lvl w:ilvl="4" w:tplc="41023A70" w:tentative="1">
      <w:start w:val="1"/>
      <w:numFmt w:val="bullet"/>
      <w:lvlText w:val="•"/>
      <w:lvlJc w:val="left"/>
      <w:pPr>
        <w:tabs>
          <w:tab w:val="num" w:pos="3600"/>
        </w:tabs>
        <w:ind w:left="3600" w:hanging="360"/>
      </w:pPr>
      <w:rPr>
        <w:rFonts w:ascii="Arial" w:hAnsi="Arial" w:hint="default"/>
      </w:rPr>
    </w:lvl>
    <w:lvl w:ilvl="5" w:tplc="56C88D3A" w:tentative="1">
      <w:start w:val="1"/>
      <w:numFmt w:val="bullet"/>
      <w:lvlText w:val="•"/>
      <w:lvlJc w:val="left"/>
      <w:pPr>
        <w:tabs>
          <w:tab w:val="num" w:pos="4320"/>
        </w:tabs>
        <w:ind w:left="4320" w:hanging="360"/>
      </w:pPr>
      <w:rPr>
        <w:rFonts w:ascii="Arial" w:hAnsi="Arial" w:hint="default"/>
      </w:rPr>
    </w:lvl>
    <w:lvl w:ilvl="6" w:tplc="68502B60" w:tentative="1">
      <w:start w:val="1"/>
      <w:numFmt w:val="bullet"/>
      <w:lvlText w:val="•"/>
      <w:lvlJc w:val="left"/>
      <w:pPr>
        <w:tabs>
          <w:tab w:val="num" w:pos="5040"/>
        </w:tabs>
        <w:ind w:left="5040" w:hanging="360"/>
      </w:pPr>
      <w:rPr>
        <w:rFonts w:ascii="Arial" w:hAnsi="Arial" w:hint="default"/>
      </w:rPr>
    </w:lvl>
    <w:lvl w:ilvl="7" w:tplc="6CB84C9E" w:tentative="1">
      <w:start w:val="1"/>
      <w:numFmt w:val="bullet"/>
      <w:lvlText w:val="•"/>
      <w:lvlJc w:val="left"/>
      <w:pPr>
        <w:tabs>
          <w:tab w:val="num" w:pos="5760"/>
        </w:tabs>
        <w:ind w:left="5760" w:hanging="360"/>
      </w:pPr>
      <w:rPr>
        <w:rFonts w:ascii="Arial" w:hAnsi="Arial" w:hint="default"/>
      </w:rPr>
    </w:lvl>
    <w:lvl w:ilvl="8" w:tplc="AA2A7C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A740C"/>
    <w:multiLevelType w:val="hybridMultilevel"/>
    <w:tmpl w:val="8EAE2A68"/>
    <w:lvl w:ilvl="0" w:tplc="43DE0232">
      <w:start w:val="1"/>
      <w:numFmt w:val="bullet"/>
      <w:lvlText w:val="•"/>
      <w:lvlJc w:val="left"/>
      <w:pPr>
        <w:tabs>
          <w:tab w:val="num" w:pos="720"/>
        </w:tabs>
        <w:ind w:left="720" w:hanging="360"/>
      </w:pPr>
      <w:rPr>
        <w:rFonts w:ascii="Arial" w:hAnsi="Arial" w:hint="default"/>
      </w:rPr>
    </w:lvl>
    <w:lvl w:ilvl="1" w:tplc="6FD49584">
      <w:start w:val="1"/>
      <w:numFmt w:val="bullet"/>
      <w:lvlText w:val="•"/>
      <w:lvlJc w:val="left"/>
      <w:pPr>
        <w:tabs>
          <w:tab w:val="num" w:pos="1440"/>
        </w:tabs>
        <w:ind w:left="1440" w:hanging="360"/>
      </w:pPr>
      <w:rPr>
        <w:rFonts w:ascii="Arial" w:hAnsi="Arial" w:hint="default"/>
      </w:rPr>
    </w:lvl>
    <w:lvl w:ilvl="2" w:tplc="536CBB00" w:tentative="1">
      <w:start w:val="1"/>
      <w:numFmt w:val="bullet"/>
      <w:lvlText w:val="•"/>
      <w:lvlJc w:val="left"/>
      <w:pPr>
        <w:tabs>
          <w:tab w:val="num" w:pos="2160"/>
        </w:tabs>
        <w:ind w:left="2160" w:hanging="360"/>
      </w:pPr>
      <w:rPr>
        <w:rFonts w:ascii="Arial" w:hAnsi="Arial" w:hint="default"/>
      </w:rPr>
    </w:lvl>
    <w:lvl w:ilvl="3" w:tplc="A8C655E0" w:tentative="1">
      <w:start w:val="1"/>
      <w:numFmt w:val="bullet"/>
      <w:lvlText w:val="•"/>
      <w:lvlJc w:val="left"/>
      <w:pPr>
        <w:tabs>
          <w:tab w:val="num" w:pos="2880"/>
        </w:tabs>
        <w:ind w:left="2880" w:hanging="360"/>
      </w:pPr>
      <w:rPr>
        <w:rFonts w:ascii="Arial" w:hAnsi="Arial" w:hint="default"/>
      </w:rPr>
    </w:lvl>
    <w:lvl w:ilvl="4" w:tplc="CFBCDF72" w:tentative="1">
      <w:start w:val="1"/>
      <w:numFmt w:val="bullet"/>
      <w:lvlText w:val="•"/>
      <w:lvlJc w:val="left"/>
      <w:pPr>
        <w:tabs>
          <w:tab w:val="num" w:pos="3600"/>
        </w:tabs>
        <w:ind w:left="3600" w:hanging="360"/>
      </w:pPr>
      <w:rPr>
        <w:rFonts w:ascii="Arial" w:hAnsi="Arial" w:hint="default"/>
      </w:rPr>
    </w:lvl>
    <w:lvl w:ilvl="5" w:tplc="DA2EA226" w:tentative="1">
      <w:start w:val="1"/>
      <w:numFmt w:val="bullet"/>
      <w:lvlText w:val="•"/>
      <w:lvlJc w:val="left"/>
      <w:pPr>
        <w:tabs>
          <w:tab w:val="num" w:pos="4320"/>
        </w:tabs>
        <w:ind w:left="4320" w:hanging="360"/>
      </w:pPr>
      <w:rPr>
        <w:rFonts w:ascii="Arial" w:hAnsi="Arial" w:hint="default"/>
      </w:rPr>
    </w:lvl>
    <w:lvl w:ilvl="6" w:tplc="0136C8CE" w:tentative="1">
      <w:start w:val="1"/>
      <w:numFmt w:val="bullet"/>
      <w:lvlText w:val="•"/>
      <w:lvlJc w:val="left"/>
      <w:pPr>
        <w:tabs>
          <w:tab w:val="num" w:pos="5040"/>
        </w:tabs>
        <w:ind w:left="5040" w:hanging="360"/>
      </w:pPr>
      <w:rPr>
        <w:rFonts w:ascii="Arial" w:hAnsi="Arial" w:hint="default"/>
      </w:rPr>
    </w:lvl>
    <w:lvl w:ilvl="7" w:tplc="0582AC50" w:tentative="1">
      <w:start w:val="1"/>
      <w:numFmt w:val="bullet"/>
      <w:lvlText w:val="•"/>
      <w:lvlJc w:val="left"/>
      <w:pPr>
        <w:tabs>
          <w:tab w:val="num" w:pos="5760"/>
        </w:tabs>
        <w:ind w:left="5760" w:hanging="360"/>
      </w:pPr>
      <w:rPr>
        <w:rFonts w:ascii="Arial" w:hAnsi="Arial" w:hint="default"/>
      </w:rPr>
    </w:lvl>
    <w:lvl w:ilvl="8" w:tplc="1DD600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52234C"/>
    <w:multiLevelType w:val="hybridMultilevel"/>
    <w:tmpl w:val="8FEE000E"/>
    <w:lvl w:ilvl="0" w:tplc="7D0EEB04">
      <w:start w:val="1"/>
      <w:numFmt w:val="bullet"/>
      <w:lvlText w:val="•"/>
      <w:lvlJc w:val="left"/>
      <w:pPr>
        <w:tabs>
          <w:tab w:val="num" w:pos="720"/>
        </w:tabs>
        <w:ind w:left="720" w:hanging="360"/>
      </w:pPr>
      <w:rPr>
        <w:rFonts w:ascii="Arial" w:hAnsi="Arial" w:hint="default"/>
      </w:rPr>
    </w:lvl>
    <w:lvl w:ilvl="1" w:tplc="C060C714" w:tentative="1">
      <w:start w:val="1"/>
      <w:numFmt w:val="bullet"/>
      <w:lvlText w:val="•"/>
      <w:lvlJc w:val="left"/>
      <w:pPr>
        <w:tabs>
          <w:tab w:val="num" w:pos="1440"/>
        </w:tabs>
        <w:ind w:left="1440" w:hanging="360"/>
      </w:pPr>
      <w:rPr>
        <w:rFonts w:ascii="Arial" w:hAnsi="Arial" w:hint="default"/>
      </w:rPr>
    </w:lvl>
    <w:lvl w:ilvl="2" w:tplc="DB2CC60A" w:tentative="1">
      <w:start w:val="1"/>
      <w:numFmt w:val="bullet"/>
      <w:lvlText w:val="•"/>
      <w:lvlJc w:val="left"/>
      <w:pPr>
        <w:tabs>
          <w:tab w:val="num" w:pos="2160"/>
        </w:tabs>
        <w:ind w:left="2160" w:hanging="360"/>
      </w:pPr>
      <w:rPr>
        <w:rFonts w:ascii="Arial" w:hAnsi="Arial" w:hint="default"/>
      </w:rPr>
    </w:lvl>
    <w:lvl w:ilvl="3" w:tplc="E77E54CA" w:tentative="1">
      <w:start w:val="1"/>
      <w:numFmt w:val="bullet"/>
      <w:lvlText w:val="•"/>
      <w:lvlJc w:val="left"/>
      <w:pPr>
        <w:tabs>
          <w:tab w:val="num" w:pos="2880"/>
        </w:tabs>
        <w:ind w:left="2880" w:hanging="360"/>
      </w:pPr>
      <w:rPr>
        <w:rFonts w:ascii="Arial" w:hAnsi="Arial" w:hint="default"/>
      </w:rPr>
    </w:lvl>
    <w:lvl w:ilvl="4" w:tplc="362A41B0" w:tentative="1">
      <w:start w:val="1"/>
      <w:numFmt w:val="bullet"/>
      <w:lvlText w:val="•"/>
      <w:lvlJc w:val="left"/>
      <w:pPr>
        <w:tabs>
          <w:tab w:val="num" w:pos="3600"/>
        </w:tabs>
        <w:ind w:left="3600" w:hanging="360"/>
      </w:pPr>
      <w:rPr>
        <w:rFonts w:ascii="Arial" w:hAnsi="Arial" w:hint="default"/>
      </w:rPr>
    </w:lvl>
    <w:lvl w:ilvl="5" w:tplc="61046716" w:tentative="1">
      <w:start w:val="1"/>
      <w:numFmt w:val="bullet"/>
      <w:lvlText w:val="•"/>
      <w:lvlJc w:val="left"/>
      <w:pPr>
        <w:tabs>
          <w:tab w:val="num" w:pos="4320"/>
        </w:tabs>
        <w:ind w:left="4320" w:hanging="360"/>
      </w:pPr>
      <w:rPr>
        <w:rFonts w:ascii="Arial" w:hAnsi="Arial" w:hint="default"/>
      </w:rPr>
    </w:lvl>
    <w:lvl w:ilvl="6" w:tplc="2DD489A6" w:tentative="1">
      <w:start w:val="1"/>
      <w:numFmt w:val="bullet"/>
      <w:lvlText w:val="•"/>
      <w:lvlJc w:val="left"/>
      <w:pPr>
        <w:tabs>
          <w:tab w:val="num" w:pos="5040"/>
        </w:tabs>
        <w:ind w:left="5040" w:hanging="360"/>
      </w:pPr>
      <w:rPr>
        <w:rFonts w:ascii="Arial" w:hAnsi="Arial" w:hint="default"/>
      </w:rPr>
    </w:lvl>
    <w:lvl w:ilvl="7" w:tplc="40020C14" w:tentative="1">
      <w:start w:val="1"/>
      <w:numFmt w:val="bullet"/>
      <w:lvlText w:val="•"/>
      <w:lvlJc w:val="left"/>
      <w:pPr>
        <w:tabs>
          <w:tab w:val="num" w:pos="5760"/>
        </w:tabs>
        <w:ind w:left="5760" w:hanging="360"/>
      </w:pPr>
      <w:rPr>
        <w:rFonts w:ascii="Arial" w:hAnsi="Arial" w:hint="default"/>
      </w:rPr>
    </w:lvl>
    <w:lvl w:ilvl="8" w:tplc="BD58873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0"/>
  </w:num>
  <w:num w:numId="4">
    <w:abstractNumId w:val="9"/>
  </w:num>
  <w:num w:numId="5">
    <w:abstractNumId w:val="4"/>
  </w:num>
  <w:num w:numId="6">
    <w:abstractNumId w:val="5"/>
  </w:num>
  <w:num w:numId="7">
    <w:abstractNumId w:val="3"/>
  </w:num>
  <w:num w:numId="8">
    <w:abstractNumId w:val="7"/>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1E"/>
    <w:rsid w:val="00021349"/>
    <w:rsid w:val="00044C64"/>
    <w:rsid w:val="00372D0B"/>
    <w:rsid w:val="005311A0"/>
    <w:rsid w:val="005549D9"/>
    <w:rsid w:val="006061DD"/>
    <w:rsid w:val="00671B1E"/>
    <w:rsid w:val="007107A1"/>
    <w:rsid w:val="00762585"/>
    <w:rsid w:val="00817041"/>
    <w:rsid w:val="008C23DF"/>
    <w:rsid w:val="00A50CFF"/>
    <w:rsid w:val="00AB05E6"/>
    <w:rsid w:val="00B816DE"/>
    <w:rsid w:val="00C162DE"/>
    <w:rsid w:val="00C815D8"/>
    <w:rsid w:val="00C84A73"/>
    <w:rsid w:val="00E72D9B"/>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55B2BE-9327-4DFA-88D0-F323E689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1B1E"/>
    <w:pPr>
      <w:spacing w:after="0" w:line="240" w:lineRule="auto"/>
    </w:pPr>
    <w:rPr>
      <w:sz w:val="24"/>
      <w:szCs w:val="24"/>
      <w:lang w:val="cs-CZ"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71B1E"/>
    <w:pPr>
      <w:tabs>
        <w:tab w:val="center" w:pos="4536"/>
        <w:tab w:val="right" w:pos="9072"/>
      </w:tabs>
    </w:pPr>
  </w:style>
  <w:style w:type="character" w:customStyle="1" w:styleId="HlavikaChar">
    <w:name w:val="Hlavička Char"/>
    <w:basedOn w:val="Predvolenpsmoodseku"/>
    <w:link w:val="Hlavika"/>
    <w:uiPriority w:val="99"/>
    <w:rsid w:val="00671B1E"/>
    <w:rPr>
      <w:sz w:val="24"/>
      <w:szCs w:val="24"/>
      <w:lang w:val="cs-CZ" w:eastAsia="en-US"/>
    </w:rPr>
  </w:style>
  <w:style w:type="paragraph" w:styleId="Odsekzoznamu">
    <w:name w:val="List Paragraph"/>
    <w:basedOn w:val="Normlny"/>
    <w:uiPriority w:val="34"/>
    <w:qFormat/>
    <w:rsid w:val="00671B1E"/>
    <w:pPr>
      <w:ind w:left="720"/>
      <w:contextualSpacing/>
    </w:pPr>
  </w:style>
  <w:style w:type="character" w:styleId="Hypertextovprepojenie">
    <w:name w:val="Hyperlink"/>
    <w:basedOn w:val="Predvolenpsmoodseku"/>
    <w:uiPriority w:val="99"/>
    <w:unhideWhenUsed/>
    <w:rsid w:val="00671B1E"/>
    <w:rPr>
      <w:color w:val="0000FF"/>
      <w:u w:val="single"/>
    </w:rPr>
  </w:style>
  <w:style w:type="paragraph" w:customStyle="1" w:styleId="Default">
    <w:name w:val="Default"/>
    <w:rsid w:val="00671B1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762585"/>
    <w:pPr>
      <w:tabs>
        <w:tab w:val="center" w:pos="4536"/>
        <w:tab w:val="right" w:pos="9072"/>
      </w:tabs>
    </w:pPr>
  </w:style>
  <w:style w:type="character" w:customStyle="1" w:styleId="PtaChar">
    <w:name w:val="Päta Char"/>
    <w:basedOn w:val="Predvolenpsmoodseku"/>
    <w:link w:val="Pta"/>
    <w:uiPriority w:val="99"/>
    <w:rsid w:val="00762585"/>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271">
      <w:bodyDiv w:val="1"/>
      <w:marLeft w:val="0"/>
      <w:marRight w:val="0"/>
      <w:marTop w:val="0"/>
      <w:marBottom w:val="0"/>
      <w:divBdr>
        <w:top w:val="none" w:sz="0" w:space="0" w:color="auto"/>
        <w:left w:val="none" w:sz="0" w:space="0" w:color="auto"/>
        <w:bottom w:val="none" w:sz="0" w:space="0" w:color="auto"/>
        <w:right w:val="none" w:sz="0" w:space="0" w:color="auto"/>
      </w:divBdr>
      <w:divsChild>
        <w:div w:id="848253571">
          <w:marLeft w:val="446"/>
          <w:marRight w:val="0"/>
          <w:marTop w:val="67"/>
          <w:marBottom w:val="0"/>
          <w:divBdr>
            <w:top w:val="none" w:sz="0" w:space="0" w:color="auto"/>
            <w:left w:val="none" w:sz="0" w:space="0" w:color="auto"/>
            <w:bottom w:val="none" w:sz="0" w:space="0" w:color="auto"/>
            <w:right w:val="none" w:sz="0" w:space="0" w:color="auto"/>
          </w:divBdr>
        </w:div>
      </w:divsChild>
    </w:div>
    <w:div w:id="317540868">
      <w:bodyDiv w:val="1"/>
      <w:marLeft w:val="0"/>
      <w:marRight w:val="0"/>
      <w:marTop w:val="0"/>
      <w:marBottom w:val="0"/>
      <w:divBdr>
        <w:top w:val="none" w:sz="0" w:space="0" w:color="auto"/>
        <w:left w:val="none" w:sz="0" w:space="0" w:color="auto"/>
        <w:bottom w:val="none" w:sz="0" w:space="0" w:color="auto"/>
        <w:right w:val="none" w:sz="0" w:space="0" w:color="auto"/>
      </w:divBdr>
      <w:divsChild>
        <w:div w:id="1021857339">
          <w:marLeft w:val="446"/>
          <w:marRight w:val="0"/>
          <w:marTop w:val="0"/>
          <w:marBottom w:val="0"/>
          <w:divBdr>
            <w:top w:val="none" w:sz="0" w:space="0" w:color="auto"/>
            <w:left w:val="none" w:sz="0" w:space="0" w:color="auto"/>
            <w:bottom w:val="none" w:sz="0" w:space="0" w:color="auto"/>
            <w:right w:val="none" w:sz="0" w:space="0" w:color="auto"/>
          </w:divBdr>
        </w:div>
        <w:div w:id="565840608">
          <w:marLeft w:val="446"/>
          <w:marRight w:val="0"/>
          <w:marTop w:val="0"/>
          <w:marBottom w:val="0"/>
          <w:divBdr>
            <w:top w:val="none" w:sz="0" w:space="0" w:color="auto"/>
            <w:left w:val="none" w:sz="0" w:space="0" w:color="auto"/>
            <w:bottom w:val="none" w:sz="0" w:space="0" w:color="auto"/>
            <w:right w:val="none" w:sz="0" w:space="0" w:color="auto"/>
          </w:divBdr>
        </w:div>
        <w:div w:id="2145002848">
          <w:marLeft w:val="446"/>
          <w:marRight w:val="0"/>
          <w:marTop w:val="0"/>
          <w:marBottom w:val="0"/>
          <w:divBdr>
            <w:top w:val="none" w:sz="0" w:space="0" w:color="auto"/>
            <w:left w:val="none" w:sz="0" w:space="0" w:color="auto"/>
            <w:bottom w:val="none" w:sz="0" w:space="0" w:color="auto"/>
            <w:right w:val="none" w:sz="0" w:space="0" w:color="auto"/>
          </w:divBdr>
        </w:div>
        <w:div w:id="1068305189">
          <w:marLeft w:val="446"/>
          <w:marRight w:val="0"/>
          <w:marTop w:val="0"/>
          <w:marBottom w:val="0"/>
          <w:divBdr>
            <w:top w:val="none" w:sz="0" w:space="0" w:color="auto"/>
            <w:left w:val="none" w:sz="0" w:space="0" w:color="auto"/>
            <w:bottom w:val="none" w:sz="0" w:space="0" w:color="auto"/>
            <w:right w:val="none" w:sz="0" w:space="0" w:color="auto"/>
          </w:divBdr>
        </w:div>
      </w:divsChild>
    </w:div>
    <w:div w:id="326977688">
      <w:bodyDiv w:val="1"/>
      <w:marLeft w:val="0"/>
      <w:marRight w:val="0"/>
      <w:marTop w:val="0"/>
      <w:marBottom w:val="0"/>
      <w:divBdr>
        <w:top w:val="none" w:sz="0" w:space="0" w:color="auto"/>
        <w:left w:val="none" w:sz="0" w:space="0" w:color="auto"/>
        <w:bottom w:val="none" w:sz="0" w:space="0" w:color="auto"/>
        <w:right w:val="none" w:sz="0" w:space="0" w:color="auto"/>
      </w:divBdr>
      <w:divsChild>
        <w:div w:id="23869187">
          <w:marLeft w:val="547"/>
          <w:marRight w:val="0"/>
          <w:marTop w:val="180"/>
          <w:marBottom w:val="180"/>
          <w:divBdr>
            <w:top w:val="none" w:sz="0" w:space="0" w:color="auto"/>
            <w:left w:val="none" w:sz="0" w:space="0" w:color="auto"/>
            <w:bottom w:val="none" w:sz="0" w:space="0" w:color="auto"/>
            <w:right w:val="none" w:sz="0" w:space="0" w:color="auto"/>
          </w:divBdr>
        </w:div>
      </w:divsChild>
    </w:div>
    <w:div w:id="467822593">
      <w:bodyDiv w:val="1"/>
      <w:marLeft w:val="0"/>
      <w:marRight w:val="0"/>
      <w:marTop w:val="0"/>
      <w:marBottom w:val="0"/>
      <w:divBdr>
        <w:top w:val="none" w:sz="0" w:space="0" w:color="auto"/>
        <w:left w:val="none" w:sz="0" w:space="0" w:color="auto"/>
        <w:bottom w:val="none" w:sz="0" w:space="0" w:color="auto"/>
        <w:right w:val="none" w:sz="0" w:space="0" w:color="auto"/>
      </w:divBdr>
      <w:divsChild>
        <w:div w:id="1156805207">
          <w:marLeft w:val="547"/>
          <w:marRight w:val="0"/>
          <w:marTop w:val="180"/>
          <w:marBottom w:val="180"/>
          <w:divBdr>
            <w:top w:val="none" w:sz="0" w:space="0" w:color="auto"/>
            <w:left w:val="none" w:sz="0" w:space="0" w:color="auto"/>
            <w:bottom w:val="none" w:sz="0" w:space="0" w:color="auto"/>
            <w:right w:val="none" w:sz="0" w:space="0" w:color="auto"/>
          </w:divBdr>
        </w:div>
        <w:div w:id="825441070">
          <w:marLeft w:val="547"/>
          <w:marRight w:val="0"/>
          <w:marTop w:val="180"/>
          <w:marBottom w:val="180"/>
          <w:divBdr>
            <w:top w:val="none" w:sz="0" w:space="0" w:color="auto"/>
            <w:left w:val="none" w:sz="0" w:space="0" w:color="auto"/>
            <w:bottom w:val="none" w:sz="0" w:space="0" w:color="auto"/>
            <w:right w:val="none" w:sz="0" w:space="0" w:color="auto"/>
          </w:divBdr>
        </w:div>
        <w:div w:id="1917662208">
          <w:marLeft w:val="547"/>
          <w:marRight w:val="0"/>
          <w:marTop w:val="180"/>
          <w:marBottom w:val="180"/>
          <w:divBdr>
            <w:top w:val="none" w:sz="0" w:space="0" w:color="auto"/>
            <w:left w:val="none" w:sz="0" w:space="0" w:color="auto"/>
            <w:bottom w:val="none" w:sz="0" w:space="0" w:color="auto"/>
            <w:right w:val="none" w:sz="0" w:space="0" w:color="auto"/>
          </w:divBdr>
        </w:div>
        <w:div w:id="1639610011">
          <w:marLeft w:val="547"/>
          <w:marRight w:val="0"/>
          <w:marTop w:val="180"/>
          <w:marBottom w:val="180"/>
          <w:divBdr>
            <w:top w:val="none" w:sz="0" w:space="0" w:color="auto"/>
            <w:left w:val="none" w:sz="0" w:space="0" w:color="auto"/>
            <w:bottom w:val="none" w:sz="0" w:space="0" w:color="auto"/>
            <w:right w:val="none" w:sz="0" w:space="0" w:color="auto"/>
          </w:divBdr>
        </w:div>
        <w:div w:id="837382955">
          <w:marLeft w:val="547"/>
          <w:marRight w:val="0"/>
          <w:marTop w:val="180"/>
          <w:marBottom w:val="180"/>
          <w:divBdr>
            <w:top w:val="none" w:sz="0" w:space="0" w:color="auto"/>
            <w:left w:val="none" w:sz="0" w:space="0" w:color="auto"/>
            <w:bottom w:val="none" w:sz="0" w:space="0" w:color="auto"/>
            <w:right w:val="none" w:sz="0" w:space="0" w:color="auto"/>
          </w:divBdr>
        </w:div>
        <w:div w:id="1171407310">
          <w:marLeft w:val="547"/>
          <w:marRight w:val="0"/>
          <w:marTop w:val="180"/>
          <w:marBottom w:val="180"/>
          <w:divBdr>
            <w:top w:val="none" w:sz="0" w:space="0" w:color="auto"/>
            <w:left w:val="none" w:sz="0" w:space="0" w:color="auto"/>
            <w:bottom w:val="none" w:sz="0" w:space="0" w:color="auto"/>
            <w:right w:val="none" w:sz="0" w:space="0" w:color="auto"/>
          </w:divBdr>
        </w:div>
      </w:divsChild>
    </w:div>
    <w:div w:id="598753669">
      <w:bodyDiv w:val="1"/>
      <w:marLeft w:val="0"/>
      <w:marRight w:val="0"/>
      <w:marTop w:val="0"/>
      <w:marBottom w:val="0"/>
      <w:divBdr>
        <w:top w:val="none" w:sz="0" w:space="0" w:color="auto"/>
        <w:left w:val="none" w:sz="0" w:space="0" w:color="auto"/>
        <w:bottom w:val="none" w:sz="0" w:space="0" w:color="auto"/>
        <w:right w:val="none" w:sz="0" w:space="0" w:color="auto"/>
      </w:divBdr>
    </w:div>
    <w:div w:id="1223759574">
      <w:bodyDiv w:val="1"/>
      <w:marLeft w:val="0"/>
      <w:marRight w:val="0"/>
      <w:marTop w:val="0"/>
      <w:marBottom w:val="0"/>
      <w:divBdr>
        <w:top w:val="none" w:sz="0" w:space="0" w:color="auto"/>
        <w:left w:val="none" w:sz="0" w:space="0" w:color="auto"/>
        <w:bottom w:val="none" w:sz="0" w:space="0" w:color="auto"/>
        <w:right w:val="none" w:sz="0" w:space="0" w:color="auto"/>
      </w:divBdr>
      <w:divsChild>
        <w:div w:id="866912816">
          <w:marLeft w:val="547"/>
          <w:marRight w:val="0"/>
          <w:marTop w:val="180"/>
          <w:marBottom w:val="180"/>
          <w:divBdr>
            <w:top w:val="none" w:sz="0" w:space="0" w:color="auto"/>
            <w:left w:val="none" w:sz="0" w:space="0" w:color="auto"/>
            <w:bottom w:val="none" w:sz="0" w:space="0" w:color="auto"/>
            <w:right w:val="none" w:sz="0" w:space="0" w:color="auto"/>
          </w:divBdr>
        </w:div>
        <w:div w:id="1485463390">
          <w:marLeft w:val="547"/>
          <w:marRight w:val="0"/>
          <w:marTop w:val="180"/>
          <w:marBottom w:val="180"/>
          <w:divBdr>
            <w:top w:val="none" w:sz="0" w:space="0" w:color="auto"/>
            <w:left w:val="none" w:sz="0" w:space="0" w:color="auto"/>
            <w:bottom w:val="none" w:sz="0" w:space="0" w:color="auto"/>
            <w:right w:val="none" w:sz="0" w:space="0" w:color="auto"/>
          </w:divBdr>
        </w:div>
      </w:divsChild>
    </w:div>
    <w:div w:id="1491365534">
      <w:bodyDiv w:val="1"/>
      <w:marLeft w:val="0"/>
      <w:marRight w:val="0"/>
      <w:marTop w:val="0"/>
      <w:marBottom w:val="0"/>
      <w:divBdr>
        <w:top w:val="none" w:sz="0" w:space="0" w:color="auto"/>
        <w:left w:val="none" w:sz="0" w:space="0" w:color="auto"/>
        <w:bottom w:val="none" w:sz="0" w:space="0" w:color="auto"/>
        <w:right w:val="none" w:sz="0" w:space="0" w:color="auto"/>
      </w:divBdr>
      <w:divsChild>
        <w:div w:id="1758164932">
          <w:marLeft w:val="446"/>
          <w:marRight w:val="0"/>
          <w:marTop w:val="0"/>
          <w:marBottom w:val="0"/>
          <w:divBdr>
            <w:top w:val="none" w:sz="0" w:space="0" w:color="auto"/>
            <w:left w:val="none" w:sz="0" w:space="0" w:color="auto"/>
            <w:bottom w:val="none" w:sz="0" w:space="0" w:color="auto"/>
            <w:right w:val="none" w:sz="0" w:space="0" w:color="auto"/>
          </w:divBdr>
        </w:div>
      </w:divsChild>
    </w:div>
    <w:div w:id="1687365833">
      <w:bodyDiv w:val="1"/>
      <w:marLeft w:val="0"/>
      <w:marRight w:val="0"/>
      <w:marTop w:val="0"/>
      <w:marBottom w:val="0"/>
      <w:divBdr>
        <w:top w:val="none" w:sz="0" w:space="0" w:color="auto"/>
        <w:left w:val="none" w:sz="0" w:space="0" w:color="auto"/>
        <w:bottom w:val="none" w:sz="0" w:space="0" w:color="auto"/>
        <w:right w:val="none" w:sz="0" w:space="0" w:color="auto"/>
      </w:divBdr>
      <w:divsChild>
        <w:div w:id="1752464422">
          <w:marLeft w:val="446"/>
          <w:marRight w:val="0"/>
          <w:marTop w:val="0"/>
          <w:marBottom w:val="0"/>
          <w:divBdr>
            <w:top w:val="none" w:sz="0" w:space="0" w:color="auto"/>
            <w:left w:val="none" w:sz="0" w:space="0" w:color="auto"/>
            <w:bottom w:val="none" w:sz="0" w:space="0" w:color="auto"/>
            <w:right w:val="none" w:sz="0" w:space="0" w:color="auto"/>
          </w:divBdr>
        </w:div>
        <w:div w:id="722753468">
          <w:marLeft w:val="446"/>
          <w:marRight w:val="0"/>
          <w:marTop w:val="0"/>
          <w:marBottom w:val="0"/>
          <w:divBdr>
            <w:top w:val="none" w:sz="0" w:space="0" w:color="auto"/>
            <w:left w:val="none" w:sz="0" w:space="0" w:color="auto"/>
            <w:bottom w:val="none" w:sz="0" w:space="0" w:color="auto"/>
            <w:right w:val="none" w:sz="0" w:space="0" w:color="auto"/>
          </w:divBdr>
        </w:div>
      </w:divsChild>
    </w:div>
    <w:div w:id="1958102992">
      <w:bodyDiv w:val="1"/>
      <w:marLeft w:val="0"/>
      <w:marRight w:val="0"/>
      <w:marTop w:val="0"/>
      <w:marBottom w:val="0"/>
      <w:divBdr>
        <w:top w:val="none" w:sz="0" w:space="0" w:color="auto"/>
        <w:left w:val="none" w:sz="0" w:space="0" w:color="auto"/>
        <w:bottom w:val="none" w:sz="0" w:space="0" w:color="auto"/>
        <w:right w:val="none" w:sz="0" w:space="0" w:color="auto"/>
      </w:divBdr>
    </w:div>
    <w:div w:id="2046905481">
      <w:bodyDiv w:val="1"/>
      <w:marLeft w:val="0"/>
      <w:marRight w:val="0"/>
      <w:marTop w:val="0"/>
      <w:marBottom w:val="0"/>
      <w:divBdr>
        <w:top w:val="none" w:sz="0" w:space="0" w:color="auto"/>
        <w:left w:val="none" w:sz="0" w:space="0" w:color="auto"/>
        <w:bottom w:val="none" w:sz="0" w:space="0" w:color="auto"/>
        <w:right w:val="none" w:sz="0" w:space="0" w:color="auto"/>
      </w:divBdr>
      <w:divsChild>
        <w:div w:id="1356005932">
          <w:marLeft w:val="547"/>
          <w:marRight w:val="0"/>
          <w:marTop w:val="180"/>
          <w:marBottom w:val="180"/>
          <w:divBdr>
            <w:top w:val="none" w:sz="0" w:space="0" w:color="auto"/>
            <w:left w:val="none" w:sz="0" w:space="0" w:color="auto"/>
            <w:bottom w:val="none" w:sz="0" w:space="0" w:color="auto"/>
            <w:right w:val="none" w:sz="0" w:space="0" w:color="auto"/>
          </w:divBdr>
        </w:div>
        <w:div w:id="1771318080">
          <w:marLeft w:val="547"/>
          <w:marRight w:val="0"/>
          <w:marTop w:val="180"/>
          <w:marBottom w:val="180"/>
          <w:divBdr>
            <w:top w:val="none" w:sz="0" w:space="0" w:color="auto"/>
            <w:left w:val="none" w:sz="0" w:space="0" w:color="auto"/>
            <w:bottom w:val="none" w:sz="0" w:space="0" w:color="auto"/>
            <w:right w:val="none" w:sz="0" w:space="0" w:color="auto"/>
          </w:divBdr>
        </w:div>
        <w:div w:id="1667249756">
          <w:marLeft w:val="547"/>
          <w:marRight w:val="0"/>
          <w:marTop w:val="180"/>
          <w:marBottom w:val="180"/>
          <w:divBdr>
            <w:top w:val="none" w:sz="0" w:space="0" w:color="auto"/>
            <w:left w:val="none" w:sz="0" w:space="0" w:color="auto"/>
            <w:bottom w:val="none" w:sz="0" w:space="0" w:color="auto"/>
            <w:right w:val="none" w:sz="0" w:space="0" w:color="auto"/>
          </w:divBdr>
        </w:div>
        <w:div w:id="1289822940">
          <w:marLeft w:val="547"/>
          <w:marRight w:val="0"/>
          <w:marTop w:val="180"/>
          <w:marBottom w:val="180"/>
          <w:divBdr>
            <w:top w:val="none" w:sz="0" w:space="0" w:color="auto"/>
            <w:left w:val="none" w:sz="0" w:space="0" w:color="auto"/>
            <w:bottom w:val="none" w:sz="0" w:space="0" w:color="auto"/>
            <w:right w:val="none" w:sz="0" w:space="0" w:color="auto"/>
          </w:divBdr>
        </w:div>
        <w:div w:id="1558056372">
          <w:marLeft w:val="547"/>
          <w:marRight w:val="0"/>
          <w:marTop w:val="180"/>
          <w:marBottom w:val="180"/>
          <w:divBdr>
            <w:top w:val="none" w:sz="0" w:space="0" w:color="auto"/>
            <w:left w:val="none" w:sz="0" w:space="0" w:color="auto"/>
            <w:bottom w:val="none" w:sz="0" w:space="0" w:color="auto"/>
            <w:right w:val="none" w:sz="0" w:space="0" w:color="auto"/>
          </w:divBdr>
        </w:div>
        <w:div w:id="1063722326">
          <w:marLeft w:val="547"/>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3</cp:revision>
  <dcterms:created xsi:type="dcterms:W3CDTF">2016-10-07T14:01:00Z</dcterms:created>
  <dcterms:modified xsi:type="dcterms:W3CDTF">2016-10-07T14:36:00Z</dcterms:modified>
</cp:coreProperties>
</file>