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05" w:rsidRPr="00434EE5" w:rsidRDefault="00EE7405">
      <w:pPr>
        <w:rPr>
          <w:b/>
          <w:sz w:val="20"/>
          <w:szCs w:val="20"/>
        </w:rPr>
      </w:pPr>
      <w:r w:rsidRPr="00434EE5">
        <w:rPr>
          <w:b/>
          <w:sz w:val="20"/>
          <w:szCs w:val="20"/>
        </w:rPr>
        <w:t>Zhrnutie</w:t>
      </w:r>
    </w:p>
    <w:p w:rsidR="007854C8" w:rsidRDefault="00F23F1C" w:rsidP="00AA6CA9">
      <w:r>
        <w:t xml:space="preserve">Od 1. </w:t>
      </w:r>
      <w:r w:rsidR="00C923E4">
        <w:t>1.</w:t>
      </w:r>
      <w:r>
        <w:t xml:space="preserve"> 2016 vstúpil do platnosti nový Zákon o odpadoch, ktorý menil celý systém nakladania s odpadmi na Slovensku.  Kľúčovú úlohu získali mestá a obce, ktoré mali do 1.7.2015 uzatvoriť exkluzívne zmluvy s  organizáciami zodpovednosti výrobcov (OZV).  O priazeň bezmála </w:t>
      </w:r>
      <w:r w:rsidR="00C923E4">
        <w:t xml:space="preserve">3000 </w:t>
      </w:r>
      <w:r>
        <w:t xml:space="preserve">miest a obcí sa začalo uchádzať 14 spoločností, medzi </w:t>
      </w:r>
      <w:r w:rsidR="00AA6CA9">
        <w:t xml:space="preserve"> </w:t>
      </w:r>
      <w:r>
        <w:t xml:space="preserve">ktorými nechýbali veľké a známe </w:t>
      </w:r>
      <w:r w:rsidR="00C923E4">
        <w:t>firmy</w:t>
      </w:r>
      <w:r>
        <w:t xml:space="preserve"> ako napríklad Envipak či Naturpak. Náš klient – R</w:t>
      </w:r>
      <w:r w:rsidR="00AA6CA9">
        <w:t>EC</w:t>
      </w:r>
      <w:r>
        <w:t xml:space="preserve">obal </w:t>
      </w:r>
      <w:r w:rsidR="00AA6CA9">
        <w:t>–</w:t>
      </w:r>
      <w:r>
        <w:t xml:space="preserve"> </w:t>
      </w:r>
      <w:r w:rsidR="00AA6CA9">
        <w:t xml:space="preserve">bola neznáma novozaložená firma , opierajúca sa o skúsenosti zo zahraničia. </w:t>
      </w:r>
      <w:r w:rsidR="007854C8">
        <w:t xml:space="preserve">„David uspel v súboji s Goliášom“ a RECobal </w:t>
      </w:r>
      <w:r w:rsidR="00C923E4">
        <w:t xml:space="preserve">vďaka kampani </w:t>
      </w:r>
      <w:r w:rsidR="007854C8">
        <w:t xml:space="preserve">získal podporu obcí aj autorizáciu. </w:t>
      </w:r>
    </w:p>
    <w:p w:rsidR="00F23F1C" w:rsidRDefault="00F23F1C"/>
    <w:p w:rsidR="00EE7405" w:rsidRPr="00DB0145" w:rsidRDefault="00EE7405">
      <w:pPr>
        <w:rPr>
          <w:b/>
        </w:rPr>
      </w:pPr>
      <w:r w:rsidRPr="00DB0145">
        <w:rPr>
          <w:b/>
        </w:rPr>
        <w:t xml:space="preserve">Výzva a cieľ </w:t>
      </w:r>
    </w:p>
    <w:p w:rsidR="00256849" w:rsidRDefault="00256849">
      <w:r>
        <w:t>Spoločnosť oslovila agentúru so zadaním na úspešný launch značky</w:t>
      </w:r>
      <w:r w:rsidR="00DB0145">
        <w:t xml:space="preserve"> RECobal</w:t>
      </w:r>
      <w:r>
        <w:t>, ktor</w:t>
      </w:r>
      <w:r w:rsidR="00DB0145">
        <w:t>ý</w:t>
      </w:r>
      <w:r>
        <w:t xml:space="preserve"> bude merateľný počtom podpísaných zmlúv. Na základe nového zákona o odpadoch bolo nielen potrebné vysvetliť obciam zložitú problematiku, ale aj dokázať legitimitu novovzniknutej spoločnosti RECobal ako nov</w:t>
      </w:r>
      <w:r w:rsidR="00DB0145">
        <w:t>ého subjektu na poli organizácií</w:t>
      </w:r>
      <w:r>
        <w:t xml:space="preserve"> zodpovednosti výrobcov</w:t>
      </w:r>
      <w:r w:rsidR="00DB0145">
        <w:t xml:space="preserve"> (OZV)</w:t>
      </w:r>
      <w:r>
        <w:t xml:space="preserve">. </w:t>
      </w:r>
      <w:r w:rsidR="00DB0145">
        <w:t>S</w:t>
      </w:r>
      <w:r>
        <w:t xml:space="preserve">poločnosť nemala za sebou </w:t>
      </w:r>
      <w:r w:rsidR="00DB0145">
        <w:t>silnú značku ako v prípade konkurentov. Opierala sa o skúsenosti z Rakúska a o vlastné know-how. Úlohou agentúry bolo primárne uzavrieť dostatok zmlúv s obcami na to, aby RECobal uznali ako regulérnu OZV.</w:t>
      </w:r>
    </w:p>
    <w:p w:rsidR="00EE7405" w:rsidRPr="00DB0145" w:rsidRDefault="00EE7405">
      <w:pPr>
        <w:rPr>
          <w:b/>
        </w:rPr>
      </w:pPr>
      <w:r w:rsidRPr="00DB0145">
        <w:rPr>
          <w:b/>
        </w:rPr>
        <w:t xml:space="preserve">Strategia a plan </w:t>
      </w:r>
    </w:p>
    <w:p w:rsidR="000C560C" w:rsidRDefault="00DB0145">
      <w:r>
        <w:t>Agentúra si za hlavný cieľ určila edukáciu obcí v zložitej problematike zákona o</w:t>
      </w:r>
      <w:r w:rsidR="004637B3">
        <w:t> </w:t>
      </w:r>
      <w:r>
        <w:t>odpadoch</w:t>
      </w:r>
      <w:r w:rsidR="004637B3">
        <w:t xml:space="preserve">. Nový zákon o odpadoch je totiž natoľko zložitý a komplikovaný, že menšie obce bez odbornej pomoci neboli schopné problematiku pochopiť. </w:t>
      </w:r>
      <w:r w:rsidR="000C560C">
        <w:t xml:space="preserve">Tým, že sme tieto informácie sprístupnili všetkým (teda aj potenciálnym klientom konkurencie), potvrdili sme otvorenosť a transparetnosť RECobalu. Hendicap novovzniknutej firmy sme kompenzovali v komunikačnej stratégii skúsenosťami zo zahraničia a tiež nezaťaženosťou s prostredím, často v minulosti označovanom ako korupčné a klientelistické. </w:t>
      </w:r>
    </w:p>
    <w:p w:rsidR="000C560C" w:rsidRDefault="000C560C"/>
    <w:p w:rsidR="00935840" w:rsidRDefault="00935840">
      <w:pPr>
        <w:rPr>
          <w:b/>
        </w:rPr>
      </w:pPr>
    </w:p>
    <w:p w:rsidR="00EE7405" w:rsidRPr="004637B3" w:rsidRDefault="00EE7405">
      <w:pPr>
        <w:rPr>
          <w:b/>
        </w:rPr>
      </w:pPr>
      <w:r w:rsidRPr="004637B3">
        <w:rPr>
          <w:b/>
        </w:rPr>
        <w:t xml:space="preserve">Realizácia </w:t>
      </w:r>
    </w:p>
    <w:p w:rsidR="00BC03C7" w:rsidRDefault="00BC03C7" w:rsidP="00BC03C7">
      <w:pPr>
        <w:pStyle w:val="ListParagraph"/>
        <w:numPr>
          <w:ilvl w:val="0"/>
          <w:numId w:val="1"/>
        </w:numPr>
        <w:rPr>
          <w:b/>
        </w:rPr>
      </w:pPr>
      <w:r w:rsidRPr="00BC03C7">
        <w:rPr>
          <w:b/>
        </w:rPr>
        <w:t xml:space="preserve">Vytvorenie dizajnového manuálu </w:t>
      </w:r>
      <w:r>
        <w:rPr>
          <w:b/>
        </w:rPr>
        <w:t>a </w:t>
      </w:r>
      <w:r w:rsidR="00C923E4">
        <w:rPr>
          <w:b/>
        </w:rPr>
        <w:t>CI</w:t>
      </w:r>
      <w:r>
        <w:rPr>
          <w:b/>
        </w:rPr>
        <w:t xml:space="preserve"> </w:t>
      </w:r>
    </w:p>
    <w:p w:rsidR="00BC03C7" w:rsidRPr="00BC03C7" w:rsidRDefault="00BC03C7" w:rsidP="00BC03C7">
      <w:pPr>
        <w:pStyle w:val="ListParagraph"/>
        <w:rPr>
          <w:b/>
        </w:rPr>
      </w:pPr>
    </w:p>
    <w:p w:rsidR="00935840" w:rsidRDefault="00BC03C7" w:rsidP="004637B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Vytvorenie </w:t>
      </w:r>
      <w:r w:rsidRPr="00BC03C7">
        <w:rPr>
          <w:b/>
        </w:rPr>
        <w:t>microsite</w:t>
      </w:r>
      <w:r>
        <w:rPr>
          <w:b/>
        </w:rPr>
        <w:t xml:space="preserve"> a natívneho </w:t>
      </w:r>
      <w:r w:rsidRPr="00BC03C7">
        <w:rPr>
          <w:b/>
        </w:rPr>
        <w:t xml:space="preserve"> </w:t>
      </w:r>
      <w:r>
        <w:rPr>
          <w:b/>
        </w:rPr>
        <w:t>obsahu</w:t>
      </w:r>
    </w:p>
    <w:p w:rsidR="00BC03C7" w:rsidRPr="00935840" w:rsidRDefault="00935840" w:rsidP="00935840">
      <w:pPr>
        <w:ind w:left="360"/>
        <w:rPr>
          <w:b/>
        </w:rPr>
      </w:pPr>
      <w:r>
        <w:t>Vzhľadom na rozsah a rozsev cieľovej skupiny a</w:t>
      </w:r>
      <w:r w:rsidR="00294395">
        <w:t xml:space="preserve">gentúra </w:t>
      </w:r>
      <w:r>
        <w:t xml:space="preserve">navrhla vytvoriť hlavnú komunikačnú platformu – microsite </w:t>
      </w:r>
      <w:r w:rsidR="004637B3">
        <w:t xml:space="preserve"> </w:t>
      </w:r>
      <w:hyperlink r:id="rId6" w:history="1">
        <w:r w:rsidR="004637B3" w:rsidRPr="001555DD">
          <w:rPr>
            <w:rStyle w:val="Hyperlink"/>
          </w:rPr>
          <w:t>www.odpadyponovom.sk</w:t>
        </w:r>
      </w:hyperlink>
      <w:r w:rsidR="004637B3">
        <w:t xml:space="preserve">, </w:t>
      </w:r>
      <w:r>
        <w:t>ktorá ako jediná v tom čase na jednom miest</w:t>
      </w:r>
      <w:r w:rsidR="00C923E4">
        <w:t>e</w:t>
      </w:r>
      <w:r>
        <w:t xml:space="preserve"> komplexne popisovala legislatívne zmeny a ich dopady na mestá a obce. I</w:t>
      </w:r>
      <w:r w:rsidR="004637B3">
        <w:t xml:space="preserve">šlo </w:t>
      </w:r>
      <w:r>
        <w:t xml:space="preserve">teda </w:t>
      </w:r>
      <w:r w:rsidR="004637B3">
        <w:t>primárne o natívny obsah, ktorý bol užitočný pre obce, okrem iného obsahovala aj časovú os s dôležitými dátumami</w:t>
      </w:r>
      <w:r>
        <w:t xml:space="preserve">, podrobné vysvetlenie povinností obce, časový reminder pri dôležitých termínoch a pod. V čase, kedy konkurencia komunikovala cez rozhlasové spoty, my sme edukovali a informačne podporovali všetky mestá a obce na Slovensku.  </w:t>
      </w:r>
      <w:r w:rsidR="00BC03C7">
        <w:t>Insightom bolo vytvorenie jazykovej mutácie stránky v</w:t>
      </w:r>
      <w:r w:rsidR="00C923E4">
        <w:t> </w:t>
      </w:r>
      <w:r w:rsidR="00BC03C7">
        <w:t>maďarčine</w:t>
      </w:r>
      <w:r w:rsidR="00C923E4">
        <w:t>.</w:t>
      </w:r>
    </w:p>
    <w:p w:rsidR="00BC03C7" w:rsidRPr="00BC03C7" w:rsidRDefault="00BC03C7" w:rsidP="00BC03C7">
      <w:pPr>
        <w:pStyle w:val="ListParagraph"/>
        <w:numPr>
          <w:ilvl w:val="0"/>
          <w:numId w:val="1"/>
        </w:numPr>
        <w:rPr>
          <w:b/>
        </w:rPr>
      </w:pPr>
      <w:r w:rsidRPr="00BC03C7">
        <w:rPr>
          <w:b/>
        </w:rPr>
        <w:lastRenderedPageBreak/>
        <w:t xml:space="preserve">Komunikácia so starostami </w:t>
      </w:r>
    </w:p>
    <w:p w:rsidR="004637B3" w:rsidRDefault="001A007E" w:rsidP="004637B3">
      <w:r>
        <w:t>Túto stránku sme dostali do povedomia obcí prostredníctvom newslettrov na vytipované adresy relevantných obcí a miesta, pripravené v spolupráci s klientom. Newslettre mali štyri fázy od edukatívne ladených po brand-buildingovo zamerané.</w:t>
      </w:r>
      <w:r w:rsidR="00434EE5">
        <w:t xml:space="preserve"> </w:t>
      </w:r>
    </w:p>
    <w:p w:rsidR="00BC03C7" w:rsidRDefault="00BC03C7" w:rsidP="00BC03C7">
      <w:pPr>
        <w:pStyle w:val="ListParagraph"/>
        <w:numPr>
          <w:ilvl w:val="0"/>
          <w:numId w:val="1"/>
        </w:numPr>
        <w:rPr>
          <w:b/>
        </w:rPr>
      </w:pPr>
      <w:r w:rsidRPr="00BC03C7">
        <w:rPr>
          <w:b/>
        </w:rPr>
        <w:t xml:space="preserve">Komunikačná príprava osobných stretnutí </w:t>
      </w:r>
      <w:r w:rsidR="00935840">
        <w:rPr>
          <w:b/>
        </w:rPr>
        <w:t>zástupcov RECobal so starostami a primátormi</w:t>
      </w:r>
    </w:p>
    <w:p w:rsidR="00935840" w:rsidRPr="00BC03C7" w:rsidRDefault="00935840" w:rsidP="00BC03C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Prezentácia RECobalu na odbornej konferencii o odpadoch</w:t>
      </w:r>
    </w:p>
    <w:p w:rsidR="00935840" w:rsidRDefault="00935840">
      <w:pPr>
        <w:rPr>
          <w:b/>
        </w:rPr>
      </w:pPr>
    </w:p>
    <w:p w:rsidR="00EE7405" w:rsidRPr="001A007E" w:rsidRDefault="00EE7405">
      <w:pPr>
        <w:rPr>
          <w:b/>
        </w:rPr>
      </w:pPr>
      <w:r w:rsidRPr="001A007E">
        <w:rPr>
          <w:b/>
        </w:rPr>
        <w:t xml:space="preserve">Výsledky </w:t>
      </w:r>
    </w:p>
    <w:p w:rsidR="00EE7405" w:rsidRDefault="00935840">
      <w:r>
        <w:t>P</w:t>
      </w:r>
      <w:r w:rsidR="00434EE5">
        <w:t xml:space="preserve">o štyroch mesiacoch </w:t>
      </w:r>
      <w:r>
        <w:t xml:space="preserve">intezívnej edukatívnej kampane </w:t>
      </w:r>
      <w:r w:rsidR="00434EE5">
        <w:t xml:space="preserve">sa podarilo uzavrieť dostatok zmlúv s obcami </w:t>
      </w:r>
      <w:r w:rsidR="000C560C">
        <w:t xml:space="preserve"> - 22. apríla tohto roku získala spoločnosť RECobal autorizáciu MŹP SR a dnes patrí medzi úspešné spoločnosti zodpovednosti výrobcov. </w:t>
      </w:r>
    </w:p>
    <w:p w:rsidR="00057128" w:rsidRDefault="00057128">
      <w:pPr>
        <w:rPr>
          <w:b/>
        </w:rPr>
      </w:pPr>
    </w:p>
    <w:p w:rsidR="00EE7405" w:rsidRDefault="00EE7405">
      <w:pPr>
        <w:rPr>
          <w:b/>
        </w:rPr>
      </w:pPr>
      <w:r w:rsidRPr="00434EE5">
        <w:rPr>
          <w:b/>
        </w:rPr>
        <w:t xml:space="preserve">Prílohy </w:t>
      </w:r>
    </w:p>
    <w:p w:rsidR="00434EE5" w:rsidRPr="00434EE5" w:rsidRDefault="00434EE5">
      <w:r>
        <w:t>Printscreen webu odpadyponovom.sk</w:t>
      </w:r>
      <w:bookmarkStart w:id="0" w:name="_GoBack"/>
      <w:bookmarkEnd w:id="0"/>
    </w:p>
    <w:sectPr w:rsidR="00434EE5" w:rsidRPr="00434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763"/>
    <w:multiLevelType w:val="hybridMultilevel"/>
    <w:tmpl w:val="4912A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B69DE"/>
    <w:multiLevelType w:val="hybridMultilevel"/>
    <w:tmpl w:val="88CA27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05"/>
    <w:rsid w:val="00057128"/>
    <w:rsid w:val="000C560C"/>
    <w:rsid w:val="001A007E"/>
    <w:rsid w:val="00256849"/>
    <w:rsid w:val="00294395"/>
    <w:rsid w:val="002B1A3D"/>
    <w:rsid w:val="00434EE5"/>
    <w:rsid w:val="004637B3"/>
    <w:rsid w:val="00582C69"/>
    <w:rsid w:val="007854C8"/>
    <w:rsid w:val="00793814"/>
    <w:rsid w:val="00935840"/>
    <w:rsid w:val="00AA6CA9"/>
    <w:rsid w:val="00B15DCA"/>
    <w:rsid w:val="00BC03C7"/>
    <w:rsid w:val="00C923E4"/>
    <w:rsid w:val="00CC5ABF"/>
    <w:rsid w:val="00DB0145"/>
    <w:rsid w:val="00EE7405"/>
    <w:rsid w:val="00F2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">
    <w:name w:val="remain"/>
    <w:basedOn w:val="DefaultParagraphFont"/>
    <w:rsid w:val="00EE7405"/>
  </w:style>
  <w:style w:type="character" w:customStyle="1" w:styleId="limit">
    <w:name w:val="limit"/>
    <w:basedOn w:val="DefaultParagraphFont"/>
    <w:rsid w:val="00EE7405"/>
  </w:style>
  <w:style w:type="character" w:styleId="Hyperlink">
    <w:name w:val="Hyperlink"/>
    <w:basedOn w:val="DefaultParagraphFont"/>
    <w:uiPriority w:val="99"/>
    <w:unhideWhenUsed/>
    <w:rsid w:val="00DB0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main">
    <w:name w:val="remain"/>
    <w:basedOn w:val="DefaultParagraphFont"/>
    <w:rsid w:val="00EE7405"/>
  </w:style>
  <w:style w:type="character" w:customStyle="1" w:styleId="limit">
    <w:name w:val="limit"/>
    <w:basedOn w:val="DefaultParagraphFont"/>
    <w:rsid w:val="00EE7405"/>
  </w:style>
  <w:style w:type="character" w:styleId="Hyperlink">
    <w:name w:val="Hyperlink"/>
    <w:basedOn w:val="DefaultParagraphFont"/>
    <w:uiPriority w:val="99"/>
    <w:unhideWhenUsed/>
    <w:rsid w:val="00DB01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0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padyponovo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482</Words>
  <Characters>2802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Mazag Martin</dc:creator>
  <cp:lastModifiedBy>Mazag Martin</cp:lastModifiedBy>
  <cp:revision>6</cp:revision>
  <dcterms:created xsi:type="dcterms:W3CDTF">2016-10-16T19:15:00Z</dcterms:created>
  <dcterms:modified xsi:type="dcterms:W3CDTF">2016-10-17T17:13:00Z</dcterms:modified>
</cp:coreProperties>
</file>