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05" w:rsidRPr="00643811" w:rsidRDefault="00EE7405">
      <w:pPr>
        <w:rPr>
          <w:b/>
          <w:sz w:val="20"/>
          <w:szCs w:val="20"/>
        </w:rPr>
      </w:pPr>
      <w:r w:rsidRPr="00643811">
        <w:rPr>
          <w:b/>
          <w:sz w:val="20"/>
          <w:szCs w:val="20"/>
        </w:rPr>
        <w:t>Zhrnutie</w:t>
      </w:r>
    </w:p>
    <w:p w:rsidR="00EE7405" w:rsidRDefault="00C44B2D">
      <w:r>
        <w:t xml:space="preserve">GEFCO je globálny hráč na poli logistiky, na slovenskom trhu sa ale stretáva s rovnakým problémom ako ostatné firmy – chýba mu dostatok kvalifikovaných ľudí. Rozhodlo sa preto osloviť potenciálnych nových zamestnancov netradičnou formou – prostredníctvom </w:t>
      </w:r>
      <w:r w:rsidR="00643811">
        <w:t xml:space="preserve">kreatívnych </w:t>
      </w:r>
      <w:r>
        <w:t>náborových videí</w:t>
      </w:r>
      <w:r w:rsidR="00643811">
        <w:t xml:space="preserve"> presne ušitých pre cieľovú skupinu cez kanály, ktoré ostatní nevyužívajú. Výsledná HR kampaň je tak modulárna a dlhodobá, vznikol content, ktorý je možný využívať aj v budúcnosti podľa potreby. GEFCO sa na ňom chystá stavať aj do budúcnosti.</w:t>
      </w:r>
    </w:p>
    <w:p w:rsidR="00EE7405" w:rsidRPr="00184131" w:rsidRDefault="00EE7405">
      <w:pPr>
        <w:rPr>
          <w:b/>
        </w:rPr>
      </w:pPr>
      <w:r w:rsidRPr="00184131">
        <w:rPr>
          <w:b/>
        </w:rPr>
        <w:t xml:space="preserve">Výzva a cieľ </w:t>
      </w:r>
    </w:p>
    <w:p w:rsidR="002E30D7" w:rsidRDefault="002E30D7">
      <w:r>
        <w:t>GEFCO Slovensko patrí medzi spoločnosti, ktoré rastú a chcú rozširovať svoje aktivity. Čel</w:t>
      </w:r>
      <w:r w:rsidR="008A5023">
        <w:t>í</w:t>
      </w:r>
      <w:r>
        <w:t xml:space="preserve"> však problému, kde nájsť nových pracovníkov – na trhu je nedostatok kvalifikovaných ľudí</w:t>
      </w:r>
      <w:r w:rsidR="008A5023">
        <w:t>, najmä v oblasti automotive a logistiky</w:t>
      </w:r>
      <w:r>
        <w:t>. Cieľom bolo osloviť skupinu ľudí hľadajúcich novú prácu vo vybran</w:t>
      </w:r>
      <w:r w:rsidR="008A5023">
        <w:t>ých regiónoch</w:t>
      </w:r>
      <w:r>
        <w:t xml:space="preserve"> – v prvom kroku v</w:t>
      </w:r>
      <w:r w:rsidR="008A5023">
        <w:t> Trnave – a ponúknuť im voľné pracovné pozície. S rovnakým problémom sa stretávajú aj ostatní hráči, cieľom bolo teda aj odlíšiť GEFCO od ostatných konkurentov na HR trhu.</w:t>
      </w:r>
    </w:p>
    <w:p w:rsidR="00EE7405" w:rsidRPr="008A5023" w:rsidRDefault="00EE7405">
      <w:pPr>
        <w:rPr>
          <w:b/>
        </w:rPr>
      </w:pPr>
      <w:r w:rsidRPr="008A5023">
        <w:rPr>
          <w:b/>
        </w:rPr>
        <w:t xml:space="preserve">Strategia a plan </w:t>
      </w:r>
    </w:p>
    <w:p w:rsidR="00EE7405" w:rsidRDefault="008A5023">
      <w:r>
        <w:t xml:space="preserve">Vzhľadom na to, že pozície na trhu sa medzi jednotlivými spoločnosťami líšia len kozmeticky, kampaň bolo potrebné poňať kreatívne a využiť nástroje, ktoré iní nevyužívajú. Vybrali sme si cestu </w:t>
      </w:r>
      <w:r w:rsidR="00184131">
        <w:t xml:space="preserve">krátkych </w:t>
      </w:r>
      <w:r w:rsidR="0089781D">
        <w:t>veselých</w:t>
      </w:r>
      <w:r w:rsidR="00184131">
        <w:t xml:space="preserve"> videí, ktoré sedeli s filozofiou firmy, ale zároveň atraktívne priblížili pracovnú pozíciu.</w:t>
      </w:r>
      <w:r w:rsidR="00146C51">
        <w:t xml:space="preserve"> Tieto videá dokážeme presne cieliť podporou </w:t>
      </w:r>
      <w:r w:rsidR="00C44B2D">
        <w:t xml:space="preserve">na </w:t>
      </w:r>
      <w:r w:rsidR="00146C51">
        <w:t>Facebooku</w:t>
      </w:r>
      <w:r w:rsidR="00C44B2D">
        <w:t xml:space="preserve"> a následnou remarketingovou kampaňou</w:t>
      </w:r>
      <w:r w:rsidR="00146C51">
        <w:t>, ktorá vždy obsahuje odkaz na konkrétne pracovné miesto.</w:t>
      </w:r>
    </w:p>
    <w:p w:rsidR="00EE7405" w:rsidRPr="00146C51" w:rsidRDefault="00EE7405">
      <w:pPr>
        <w:rPr>
          <w:b/>
        </w:rPr>
      </w:pPr>
      <w:r w:rsidRPr="00146C51">
        <w:rPr>
          <w:b/>
        </w:rPr>
        <w:t xml:space="preserve">Realizácia </w:t>
      </w:r>
    </w:p>
    <w:p w:rsidR="00C44B2D" w:rsidRDefault="00146C51">
      <w:r>
        <w:t>Komplexnú HR kampaň spoločnosti GEFCO Slovensko sme odštartovali prvým videom na pozíciu vodiča vysokozdvižného vozíka</w:t>
      </w:r>
      <w:r w:rsidR="00C1167C">
        <w:t xml:space="preserve">. Krátke video ukazuje skladníka, ktorého jeho práca baví, napriek tomu ju robí precízne a dôsledne. </w:t>
      </w:r>
    </w:p>
    <w:p w:rsidR="00C44B2D" w:rsidRDefault="00C44B2D">
      <w:r>
        <w:t>Nástroje:</w:t>
      </w:r>
    </w:p>
    <w:p w:rsidR="00C44B2D" w:rsidRDefault="00C44B2D" w:rsidP="00C44B2D">
      <w:pPr>
        <w:pStyle w:val="ListParagraph"/>
        <w:numPr>
          <w:ilvl w:val="0"/>
          <w:numId w:val="2"/>
        </w:numPr>
      </w:pPr>
      <w:r>
        <w:t>V</w:t>
      </w:r>
      <w:r w:rsidR="00C1167C">
        <w:t>ideo sme podporili reklamou na Facebooku, cielili sme ju na ľudí hľadajúcich novú prácu v Trnave a</w:t>
      </w:r>
      <w:r>
        <w:t> okolí. Ku kampani sme pripravili aj remarketingovú reklamu s odkazom na voľné pracovné miesta.</w:t>
      </w:r>
    </w:p>
    <w:p w:rsidR="00C44B2D" w:rsidRDefault="00C44B2D" w:rsidP="00C44B2D">
      <w:pPr>
        <w:pStyle w:val="ListParagraph"/>
        <w:numPr>
          <w:ilvl w:val="0"/>
          <w:numId w:val="2"/>
        </w:numPr>
      </w:pPr>
      <w:r>
        <w:t>Platená a neplatená medializácia v regionálnych a celoštátnych médiách s odkazom na video na Facebooku.</w:t>
      </w:r>
    </w:p>
    <w:p w:rsidR="00C44B2D" w:rsidRDefault="00C44B2D" w:rsidP="00C44B2D">
      <w:pPr>
        <w:pStyle w:val="ListParagraph"/>
        <w:numPr>
          <w:ilvl w:val="0"/>
          <w:numId w:val="2"/>
        </w:numPr>
      </w:pPr>
      <w:r>
        <w:t>Bannery na relevantných regionálnych weboch.</w:t>
      </w:r>
    </w:p>
    <w:p w:rsidR="00EE7405" w:rsidRDefault="00C44B2D" w:rsidP="00C44B2D">
      <w:pPr>
        <w:pStyle w:val="ListParagraph"/>
        <w:numPr>
          <w:ilvl w:val="0"/>
          <w:numId w:val="2"/>
        </w:numPr>
      </w:pPr>
      <w:r>
        <w:t xml:space="preserve">Inzercia v relevantných regionálnych médiách. </w:t>
      </w:r>
    </w:p>
    <w:p w:rsidR="00146C51" w:rsidRDefault="00146C51"/>
    <w:p w:rsidR="00EE7405" w:rsidRPr="00801D3F" w:rsidRDefault="00EE7405">
      <w:pPr>
        <w:rPr>
          <w:b/>
        </w:rPr>
      </w:pPr>
      <w:r w:rsidRPr="00801D3F">
        <w:rPr>
          <w:b/>
        </w:rPr>
        <w:t xml:space="preserve">Výsledky </w:t>
      </w:r>
    </w:p>
    <w:p w:rsidR="00EE7405" w:rsidRDefault="00C1167C">
      <w:pPr>
        <w:rPr>
          <w:rFonts w:eastAsia="Times New Roman"/>
        </w:rPr>
      </w:pPr>
      <w:r>
        <w:rPr>
          <w:rFonts w:eastAsia="Times New Roman"/>
        </w:rPr>
        <w:t>Za prvých 10 dní kampane</w:t>
      </w:r>
      <w:r w:rsidR="00801D3F">
        <w:rPr>
          <w:rFonts w:eastAsia="Times New Roman"/>
        </w:rPr>
        <w:t xml:space="preserve"> sme na Facebooku oslovili 26 380 ľudí, video si pozrelo 8 032 z nich. </w:t>
      </w:r>
      <w:r>
        <w:rPr>
          <w:rFonts w:eastAsia="Times New Roman"/>
        </w:rPr>
        <w:t xml:space="preserve"> </w:t>
      </w:r>
      <w:r w:rsidR="00801D3F">
        <w:rPr>
          <w:rFonts w:eastAsia="Times New Roman"/>
        </w:rPr>
        <w:t>Počet klikov dosiahol 1 618. Zároveň nasadená remarketingová reklama s bannermi, ktorá odkazovala na konkrétne voľné pracovné pozície, zasiahla 2 485 ľudí a počet klikov dosiahol 121.</w:t>
      </w:r>
      <w:bookmarkStart w:id="0" w:name="_GoBack"/>
      <w:bookmarkEnd w:id="0"/>
    </w:p>
    <w:p w:rsidR="00801D3F" w:rsidRDefault="00801D3F">
      <w:r>
        <w:rPr>
          <w:rFonts w:eastAsia="Times New Roman"/>
        </w:rPr>
        <w:lastRenderedPageBreak/>
        <w:t xml:space="preserve">Celkovo sa v celoslovenských a regionálnych médiách </w:t>
      </w:r>
      <w:r w:rsidR="00C44B2D">
        <w:rPr>
          <w:rFonts w:eastAsia="Times New Roman"/>
        </w:rPr>
        <w:t>objavilo 13</w:t>
      </w:r>
      <w:r>
        <w:rPr>
          <w:rFonts w:eastAsia="Times New Roman"/>
        </w:rPr>
        <w:t xml:space="preserve"> mediálnych výstupov</w:t>
      </w:r>
      <w:r w:rsidR="00C44B2D">
        <w:rPr>
          <w:rFonts w:eastAsia="Times New Roman"/>
        </w:rPr>
        <w:t>, agentúra pripravila aj b</w:t>
      </w:r>
      <w:r>
        <w:rPr>
          <w:rFonts w:eastAsia="Times New Roman"/>
        </w:rPr>
        <w:t>annery a inzeráty v</w:t>
      </w:r>
      <w:r w:rsidR="00C44B2D">
        <w:rPr>
          <w:rFonts w:eastAsia="Times New Roman"/>
        </w:rPr>
        <w:t xml:space="preserve"> relevantných </w:t>
      </w:r>
      <w:r>
        <w:rPr>
          <w:rFonts w:eastAsia="Times New Roman"/>
        </w:rPr>
        <w:t>regionálnych médiách</w:t>
      </w:r>
      <w:r w:rsidR="00C44B2D">
        <w:rPr>
          <w:rFonts w:eastAsia="Times New Roman"/>
        </w:rPr>
        <w:t>.</w:t>
      </w:r>
    </w:p>
    <w:p w:rsidR="00146C51" w:rsidRDefault="00146C51"/>
    <w:p w:rsidR="00EE7405" w:rsidRPr="00146C51" w:rsidRDefault="00EE7405">
      <w:pPr>
        <w:rPr>
          <w:b/>
        </w:rPr>
      </w:pPr>
      <w:r w:rsidRPr="00146C51">
        <w:rPr>
          <w:b/>
        </w:rPr>
        <w:t xml:space="preserve">Prílohy </w:t>
      </w:r>
    </w:p>
    <w:p w:rsidR="00146C51" w:rsidRDefault="00146C51">
      <w:r>
        <w:t>Video</w:t>
      </w:r>
    </w:p>
    <w:sectPr w:rsidR="00146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3A55"/>
    <w:multiLevelType w:val="hybridMultilevel"/>
    <w:tmpl w:val="5C6C20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F44E3"/>
    <w:multiLevelType w:val="hybridMultilevel"/>
    <w:tmpl w:val="380484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05"/>
    <w:rsid w:val="00146C51"/>
    <w:rsid w:val="00184131"/>
    <w:rsid w:val="002E30D7"/>
    <w:rsid w:val="00582C69"/>
    <w:rsid w:val="00643811"/>
    <w:rsid w:val="00801D3F"/>
    <w:rsid w:val="0089781D"/>
    <w:rsid w:val="008A5023"/>
    <w:rsid w:val="00C1167C"/>
    <w:rsid w:val="00C3150F"/>
    <w:rsid w:val="00C44B2D"/>
    <w:rsid w:val="00E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main">
    <w:name w:val="remain"/>
    <w:basedOn w:val="DefaultParagraphFont"/>
    <w:rsid w:val="00EE7405"/>
  </w:style>
  <w:style w:type="character" w:customStyle="1" w:styleId="limit">
    <w:name w:val="limit"/>
    <w:basedOn w:val="DefaultParagraphFont"/>
    <w:rsid w:val="00EE7405"/>
  </w:style>
  <w:style w:type="paragraph" w:styleId="ListParagraph">
    <w:name w:val="List Paragraph"/>
    <w:basedOn w:val="Normal"/>
    <w:uiPriority w:val="34"/>
    <w:qFormat/>
    <w:rsid w:val="00C44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main">
    <w:name w:val="remain"/>
    <w:basedOn w:val="DefaultParagraphFont"/>
    <w:rsid w:val="00EE7405"/>
  </w:style>
  <w:style w:type="character" w:customStyle="1" w:styleId="limit">
    <w:name w:val="limit"/>
    <w:basedOn w:val="DefaultParagraphFont"/>
    <w:rsid w:val="00EE7405"/>
  </w:style>
  <w:style w:type="paragraph" w:styleId="ListParagraph">
    <w:name w:val="List Paragraph"/>
    <w:basedOn w:val="Normal"/>
    <w:uiPriority w:val="34"/>
    <w:qFormat/>
    <w:rsid w:val="00C44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383</Words>
  <Characters>2232</Characters>
  <Application>Microsoft Office Word</Application>
  <DocSecurity>0</DocSecurity>
  <Lines>43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Mazag Martin</dc:creator>
  <cp:lastModifiedBy>Mazag Martin</cp:lastModifiedBy>
  <cp:revision>3</cp:revision>
  <dcterms:created xsi:type="dcterms:W3CDTF">2016-10-17T15:07:00Z</dcterms:created>
  <dcterms:modified xsi:type="dcterms:W3CDTF">2016-10-17T17:13:00Z</dcterms:modified>
</cp:coreProperties>
</file>